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0" w:rsidRPr="006B2322" w:rsidRDefault="00772830" w:rsidP="00772830">
      <w:pPr>
        <w:shd w:val="clear" w:color="auto" w:fill="FFFFFF"/>
        <w:spacing w:before="75" w:after="94" w:line="329" w:lineRule="atLeast"/>
        <w:outlineLvl w:val="1"/>
        <w:rPr>
          <w:rFonts w:ascii="Times New Roman" w:eastAsia="Times New Roman" w:hAnsi="Times New Roman" w:cs="Times New Roman"/>
          <w:b/>
          <w:color w:val="666666"/>
          <w:kern w:val="36"/>
          <w:sz w:val="28"/>
          <w:szCs w:val="28"/>
          <w:lang w:eastAsia="ru-RU"/>
        </w:rPr>
      </w:pPr>
      <w:r w:rsidRPr="006B2322">
        <w:rPr>
          <w:rFonts w:ascii="Times New Roman" w:eastAsia="Times New Roman" w:hAnsi="Times New Roman" w:cs="Times New Roman"/>
          <w:b/>
          <w:color w:val="666666"/>
          <w:kern w:val="36"/>
          <w:sz w:val="28"/>
          <w:szCs w:val="28"/>
          <w:lang w:eastAsia="ru-RU"/>
        </w:rPr>
        <w:t>Лабиринт: Туда и обратно</w:t>
      </w:r>
    </w:p>
    <w:p w:rsidR="009718DB" w:rsidRDefault="00772830" w:rsidP="001E7EFA">
      <w:pPr>
        <w:shd w:val="clear" w:color="auto" w:fill="FFFFFF"/>
        <w:spacing w:line="311" w:lineRule="atLeast"/>
        <w:outlineLvl w:val="2"/>
        <w:rPr>
          <w:rFonts w:ascii="Times New Roman" w:eastAsia="Times New Roman" w:hAnsi="Times New Roman" w:cs="Times New Roman"/>
          <w:b/>
          <w:color w:val="585F69"/>
          <w:sz w:val="28"/>
          <w:szCs w:val="28"/>
          <w:lang w:eastAsia="ru-RU"/>
        </w:rPr>
      </w:pPr>
      <w:r w:rsidRPr="006B2322">
        <w:rPr>
          <w:rFonts w:ascii="Times New Roman" w:eastAsia="Times New Roman" w:hAnsi="Times New Roman" w:cs="Times New Roman"/>
          <w:b/>
          <w:color w:val="585F69"/>
          <w:sz w:val="28"/>
          <w:szCs w:val="28"/>
          <w:lang w:eastAsia="ru-RU"/>
        </w:rPr>
        <w:t>Описание состязания</w:t>
      </w:r>
    </w:p>
    <w:p w:rsidR="00C27B0A" w:rsidRDefault="00772830" w:rsidP="001E7EFA">
      <w:pPr>
        <w:shd w:val="clear" w:color="auto" w:fill="FFFFFF"/>
        <w:spacing w:line="311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состязании участникам необходимо подготовить автономного мобильного робота, способного наиболее быстро проехать от старта до финиша по лабиринту, составленному из типовых элементов, и вернуться обратно.</w:t>
      </w:r>
    </w:p>
    <w:p w:rsidR="00C27B0A" w:rsidRDefault="00DB332B" w:rsidP="001E7EFA">
      <w:pPr>
        <w:shd w:val="clear" w:color="auto" w:fill="FFFFFF"/>
        <w:spacing w:line="311" w:lineRule="atLeast"/>
        <w:outlineLvl w:val="2"/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342.6pt">
            <v:imagedata r:id="rId6" o:title="Без имени-1"/>
          </v:shape>
        </w:pict>
      </w:r>
    </w:p>
    <w:p w:rsidR="00772830" w:rsidRPr="00D63CF1" w:rsidRDefault="00772830" w:rsidP="00D63CF1">
      <w:pPr>
        <w:pStyle w:val="a6"/>
        <w:numPr>
          <w:ilvl w:val="0"/>
          <w:numId w:val="11"/>
        </w:numPr>
        <w:shd w:val="clear" w:color="auto" w:fill="FFFFFF"/>
        <w:spacing w:line="311" w:lineRule="atLeast"/>
        <w:outlineLvl w:val="2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63CF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Условия проведения</w:t>
      </w:r>
    </w:p>
    <w:p w:rsidR="00772830" w:rsidRPr="006B2322" w:rsidRDefault="00772830" w:rsidP="00B36FBA">
      <w:pPr>
        <w:numPr>
          <w:ilvl w:val="1"/>
          <w:numId w:val="11"/>
        </w:numPr>
        <w:shd w:val="clear" w:color="auto" w:fill="FFFFFF"/>
        <w:spacing w:after="120" w:line="240" w:lineRule="auto"/>
        <w:ind w:left="788" w:hanging="43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Подготовительный этап </w:t>
      </w:r>
    </w:p>
    <w:p w:rsidR="00772830" w:rsidRPr="006B2322" w:rsidRDefault="00772830" w:rsidP="00B36FBA">
      <w:pPr>
        <w:numPr>
          <w:ilvl w:val="2"/>
          <w:numId w:val="4"/>
        </w:numPr>
        <w:shd w:val="clear" w:color="auto" w:fill="FFFFFF"/>
        <w:spacing w:after="0" w:line="240" w:lineRule="auto"/>
        <w:ind w:left="1225" w:hanging="50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Соревнования состоят не менее чем из двух раундов (точное число определяется оргкомитетом). </w:t>
      </w:r>
    </w:p>
    <w:p w:rsidR="00772830" w:rsidRPr="006B2322" w:rsidRDefault="00772830" w:rsidP="003225DD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Каждый раунд состоит из серии попыток всех роботов, допущенных к соревнованиям. </w:t>
      </w:r>
    </w:p>
    <w:p w:rsidR="00772830" w:rsidRPr="006B2322" w:rsidRDefault="00772830" w:rsidP="003225DD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Каждый раунд проводится после соответствующего периода отладки. </w:t>
      </w:r>
    </w:p>
    <w:p w:rsidR="00772830" w:rsidRPr="006B2322" w:rsidRDefault="00772830" w:rsidP="003225DD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Команды могут настраивать своего робота в течение периода отладки. </w:t>
      </w:r>
    </w:p>
    <w:p w:rsidR="00772830" w:rsidRPr="006B2322" w:rsidRDefault="00772830" w:rsidP="003225DD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Перед каждым раундом после периода отладки объявляется вариант расположения стенок лабиринта (Рис. 1). </w:t>
      </w:r>
    </w:p>
    <w:p w:rsidR="00772830" w:rsidRPr="006B2322" w:rsidRDefault="00772830" w:rsidP="003225DD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Объявленный вариант используется для всех команд в течение всего раунда. В каждом раунде конфигурация поля может меняться. </w:t>
      </w:r>
    </w:p>
    <w:p w:rsidR="00772830" w:rsidRPr="006B2322" w:rsidRDefault="00772830" w:rsidP="003225DD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 начала раунда команды должны поместить своих роботов в область «карантина». После подтверждения судьи, что роботы соответствуют всем требованиям, соревнования могут быть начаты. </w:t>
      </w:r>
    </w:p>
    <w:p w:rsidR="00772830" w:rsidRPr="006B2322" w:rsidRDefault="00772830" w:rsidP="003225DD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Робот</w:t>
      </w:r>
      <w:r w:rsidR="00FF5FC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отсутствующий в зоне карантина после окончания времени отладки</w:t>
      </w:r>
      <w:r w:rsidR="00FF5FC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будет допущен к соответствующему раунду. </w:t>
      </w:r>
    </w:p>
    <w:p w:rsidR="00772830" w:rsidRPr="006B2322" w:rsidRDefault="00772830" w:rsidP="003225DD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Если при осмотре будет найдено нарушение в конструкции робота, то судья дает 3 минуты на устранение нарушения. Однако</w:t>
      </w:r>
      <w:proofErr w:type="gramStart"/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proofErr w:type="gramEnd"/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если нарушение не будет устранено в течение этого времени, команда не сможет участвовать в состязании. </w:t>
      </w:r>
    </w:p>
    <w:p w:rsidR="00772830" w:rsidRPr="006B2322" w:rsidRDefault="00772830" w:rsidP="003225DD">
      <w:pPr>
        <w:numPr>
          <w:ilvl w:val="2"/>
          <w:numId w:val="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После помещения робота в «карантин» нельзя модифицировать или менять роботов (например: загрузить программу, поменять батарейки) до конца раунда. </w:t>
      </w:r>
    </w:p>
    <w:p w:rsidR="00772830" w:rsidRPr="00BB3C12" w:rsidRDefault="00772830" w:rsidP="00F840A6">
      <w:pPr>
        <w:pStyle w:val="a6"/>
        <w:numPr>
          <w:ilvl w:val="1"/>
          <w:numId w:val="4"/>
        </w:numPr>
        <w:shd w:val="clear" w:color="auto" w:fill="FFFFFF"/>
        <w:spacing w:before="240" w:after="120" w:line="240" w:lineRule="auto"/>
        <w:ind w:left="788" w:hanging="431"/>
        <w:contextualSpacing w:val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B3C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Период «Перед попыткой» </w:t>
      </w:r>
    </w:p>
    <w:p w:rsidR="00772830" w:rsidRPr="00BB3C12" w:rsidRDefault="00772830" w:rsidP="003225DD">
      <w:pPr>
        <w:pStyle w:val="a6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B3C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Перед началом попытки робот</w:t>
      </w:r>
      <w:r w:rsidR="00747AEF" w:rsidRPr="00BB3C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BB3C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выставля</w:t>
      </w:r>
      <w:r w:rsidR="00747AEF" w:rsidRPr="00BB3C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ют</w:t>
      </w:r>
      <w:r w:rsidRPr="00BB3C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зоне «Старт» так, чтобы все касающиеся поля части робота находились внутри этой зоны (Рис. 1</w:t>
      </w:r>
      <w:r w:rsidR="00747AEF" w:rsidRPr="00BB3C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зеленая клетка), затем включаю</w:t>
      </w:r>
      <w:r w:rsidRPr="00BB3C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 робота и выбира</w:t>
      </w:r>
      <w:r w:rsidR="00747AEF" w:rsidRPr="00BB3C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</w:t>
      </w:r>
      <w:r w:rsidRPr="00BB3C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 программу. </w:t>
      </w:r>
    </w:p>
    <w:p w:rsidR="00772830" w:rsidRPr="00BB3C12" w:rsidRDefault="00772830" w:rsidP="003225DD">
      <w:pPr>
        <w:pStyle w:val="a6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B3C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 команде судьи отдаётся сигнал на старт, при этом оператор должен запустить робота. Сигналом для начала и завершения попытки является свисток судьи. </w:t>
      </w:r>
    </w:p>
    <w:p w:rsidR="00920AAA" w:rsidRDefault="00B76EEA" w:rsidP="007728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555555"/>
          <w:sz w:val="12"/>
          <w:szCs w:val="12"/>
          <w:lang w:eastAsia="ru-RU"/>
        </w:rPr>
      </w:pPr>
      <w:r w:rsidRPr="00DB332B">
        <w:rPr>
          <w:rFonts w:ascii="Helvetica" w:eastAsia="Times New Roman" w:hAnsi="Helvetica" w:cs="Helvetica"/>
          <w:noProof/>
          <w:color w:val="555555"/>
          <w:sz w:val="12"/>
          <w:szCs w:val="12"/>
          <w:lang w:eastAsia="ru-RU"/>
        </w:rPr>
        <w:pict>
          <v:shape id="_x0000_i1026" type="#_x0000_t75" style="width:467.3pt;height:269.2pt">
            <v:imagedata r:id="rId7" o:title="Без имени-2"/>
          </v:shape>
        </w:pict>
      </w:r>
    </w:p>
    <w:p w:rsidR="00772830" w:rsidRPr="006B2322" w:rsidRDefault="00772830" w:rsidP="00772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20AA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Рисунок 1.</w:t>
      </w:r>
      <w:r w:rsidRPr="00772830">
        <w:rPr>
          <w:rFonts w:ascii="Helvetica" w:eastAsia="Times New Roman" w:hAnsi="Helvetica" w:cs="Helvetica"/>
          <w:i/>
          <w:iCs/>
          <w:color w:val="555555"/>
          <w:sz w:val="12"/>
          <w:szCs w:val="12"/>
          <w:lang w:eastAsia="ru-RU"/>
        </w:rPr>
        <w:t xml:space="preserve"> </w:t>
      </w:r>
      <w:r w:rsidRPr="006B232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Пример расстановки стенок лабиринта</w:t>
      </w:r>
    </w:p>
    <w:p w:rsidR="00772830" w:rsidRPr="006B2322" w:rsidRDefault="00772830" w:rsidP="00B36FBA">
      <w:pPr>
        <w:numPr>
          <w:ilvl w:val="1"/>
          <w:numId w:val="4"/>
        </w:numPr>
        <w:shd w:val="clear" w:color="auto" w:fill="FFFFFF"/>
        <w:spacing w:before="240" w:after="120" w:line="240" w:lineRule="auto"/>
        <w:ind w:left="788" w:hanging="43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Период «Во время попытки» </w:t>
      </w:r>
    </w:p>
    <w:p w:rsidR="00772830" w:rsidRPr="006B2322" w:rsidRDefault="00772830" w:rsidP="003225DD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Максимальная длительность попытки – 2 мин. </w:t>
      </w:r>
    </w:p>
    <w:p w:rsidR="00772830" w:rsidRPr="006B2322" w:rsidRDefault="00772830" w:rsidP="003225DD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Робот может менять свои размеры, но исключительно без участия человека.</w:t>
      </w:r>
    </w:p>
    <w:p w:rsidR="00772830" w:rsidRPr="006B2322" w:rsidRDefault="00772830" w:rsidP="003225DD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Дистанционное управление роботом запрещено. </w:t>
      </w:r>
    </w:p>
    <w:p w:rsidR="00772830" w:rsidRPr="006B2322" w:rsidRDefault="00772830" w:rsidP="003225DD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Манипуляции участников, влияющие на работу робота на поле, запрещены. </w:t>
      </w:r>
    </w:p>
    <w:p w:rsidR="00772830" w:rsidRPr="006B2322" w:rsidRDefault="00772830" w:rsidP="003225DD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Попытка завершается в следующих случаях: </w:t>
      </w:r>
    </w:p>
    <w:p w:rsidR="00772830" w:rsidRPr="006B2322" w:rsidRDefault="00772830" w:rsidP="003225DD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Задание полностью выполнено;</w:t>
      </w:r>
    </w:p>
    <w:p w:rsidR="00772830" w:rsidRPr="006B2322" w:rsidRDefault="00772830" w:rsidP="003225DD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Робот полностью покинул поле;</w:t>
      </w:r>
    </w:p>
    <w:p w:rsidR="00772830" w:rsidRPr="006B2322" w:rsidRDefault="00772830" w:rsidP="003225DD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Участник команды громко сказал «СТОП» и поднял руку;</w:t>
      </w:r>
    </w:p>
    <w:p w:rsidR="00772830" w:rsidRPr="006B2322" w:rsidRDefault="00772830" w:rsidP="003225DD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Истекло максимальное время для попытки (2 мин.);</w:t>
      </w:r>
    </w:p>
    <w:p w:rsidR="00772830" w:rsidRPr="006B2322" w:rsidRDefault="00772830" w:rsidP="003225DD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Робот предпринял попытку преодолеть стенку лабиринта сверху;</w:t>
      </w:r>
    </w:p>
    <w:p w:rsidR="00772830" w:rsidRPr="006B2322" w:rsidRDefault="00772830" w:rsidP="003225DD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 время попытки участник команды коснулся поля или робота;</w:t>
      </w:r>
    </w:p>
    <w:p w:rsidR="00772830" w:rsidRPr="006B2322" w:rsidRDefault="00772830" w:rsidP="003225DD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Робот начал двигаться неконтролируемо;</w:t>
      </w:r>
    </w:p>
    <w:p w:rsidR="00772830" w:rsidRPr="006B2322" w:rsidRDefault="00772830" w:rsidP="003225DD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Робот не смог продолжить движение в течение 20 секунд.</w:t>
      </w:r>
    </w:p>
    <w:p w:rsidR="00772830" w:rsidRPr="006B2322" w:rsidRDefault="00772830" w:rsidP="00B36FBA">
      <w:pPr>
        <w:numPr>
          <w:ilvl w:val="1"/>
          <w:numId w:val="4"/>
        </w:numPr>
        <w:shd w:val="clear" w:color="auto" w:fill="FFFFFF"/>
        <w:spacing w:before="240" w:after="120" w:line="240" w:lineRule="auto"/>
        <w:ind w:left="788" w:hanging="43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B23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Период «После попытки» </w:t>
      </w:r>
    </w:p>
    <w:p w:rsidR="00772830" w:rsidRPr="00B36FBA" w:rsidRDefault="00772830" w:rsidP="00B36FBA">
      <w:pPr>
        <w:pStyle w:val="a6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B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 завершению попытки команда получит очки, заработанные до этого момента. </w:t>
      </w:r>
    </w:p>
    <w:p w:rsidR="00772830" w:rsidRPr="00B36FBA" w:rsidRDefault="00772830" w:rsidP="00B36FBA">
      <w:pPr>
        <w:pStyle w:val="a6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B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 завершении попытки участник должен остановить робота вручную по разрешению судьи. </w:t>
      </w:r>
    </w:p>
    <w:p w:rsidR="00772830" w:rsidRPr="00B36FBA" w:rsidRDefault="00772830" w:rsidP="00B36FBA">
      <w:pPr>
        <w:pStyle w:val="a6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B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завершении попытки судья фиксирует в протоколе время, результат выполнения задания роботом и возможные нарушения.</w:t>
      </w:r>
    </w:p>
    <w:p w:rsidR="00772830" w:rsidRPr="00B36FBA" w:rsidRDefault="00772830" w:rsidP="00B36FBA">
      <w:pPr>
        <w:pStyle w:val="a6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6FB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Задание считается полностью выполненным, как только все части робота, соприкасающиеся с поверхностью поля, полностью оказались в зоне «Старт». </w:t>
      </w:r>
    </w:p>
    <w:p w:rsidR="00772830" w:rsidRPr="00920AAA" w:rsidRDefault="00772830" w:rsidP="00D63CF1">
      <w:pPr>
        <w:numPr>
          <w:ilvl w:val="0"/>
          <w:numId w:val="4"/>
        </w:numPr>
        <w:shd w:val="clear" w:color="auto" w:fill="FFFFFF"/>
        <w:spacing w:before="240" w:after="120" w:line="311" w:lineRule="atLeast"/>
        <w:ind w:left="425" w:hanging="357"/>
        <w:outlineLvl w:val="2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920AA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Требования к полю состязания</w:t>
      </w:r>
    </w:p>
    <w:p w:rsidR="00772830" w:rsidRPr="00920AAA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20AA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Разметка поля </w:t>
      </w:r>
    </w:p>
    <w:p w:rsidR="00772830" w:rsidRDefault="00772830" w:rsidP="00920A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555555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12"/>
          <w:szCs w:val="12"/>
          <w:lang w:eastAsia="ru-RU"/>
        </w:rPr>
        <w:drawing>
          <wp:inline distT="0" distB="0" distL="0" distR="0">
            <wp:extent cx="5558099" cy="4170117"/>
            <wp:effectExtent l="19050" t="0" r="4501" b="0"/>
            <wp:docPr id="4" name="Рисунок 4" descr="http://robolymp.ru/upload/medialibrary/57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bolymp.ru/upload/medialibrary/570/image004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802" cy="416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BA" w:rsidRDefault="00896C7A" w:rsidP="0089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920AA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2</w:t>
      </w:r>
      <w:r w:rsidRPr="00920AA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.</w:t>
      </w:r>
      <w:r w:rsidRPr="00772830">
        <w:rPr>
          <w:rFonts w:ascii="Helvetica" w:eastAsia="Times New Roman" w:hAnsi="Helvetica" w:cs="Helvetica"/>
          <w:i/>
          <w:iCs/>
          <w:color w:val="555555"/>
          <w:sz w:val="12"/>
          <w:szCs w:val="12"/>
          <w:lang w:eastAsia="ru-RU"/>
        </w:rPr>
        <w:t xml:space="preserve"> </w:t>
      </w:r>
      <w:r w:rsidRPr="006B232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оле</w:t>
      </w:r>
    </w:p>
    <w:p w:rsidR="00772830" w:rsidRPr="00920AAA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20AA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Характеристики поля </w:t>
      </w:r>
    </w:p>
    <w:tbl>
      <w:tblPr>
        <w:tblStyle w:val="a7"/>
        <w:tblW w:w="0" w:type="auto"/>
        <w:tblLook w:val="04A0"/>
      </w:tblPr>
      <w:tblGrid>
        <w:gridCol w:w="675"/>
        <w:gridCol w:w="2615"/>
        <w:gridCol w:w="1570"/>
        <w:gridCol w:w="1570"/>
        <w:gridCol w:w="1570"/>
        <w:gridCol w:w="1571"/>
      </w:tblGrid>
      <w:tr w:rsidR="00BC02F8" w:rsidRPr="00BC02F8" w:rsidTr="00BC02F8">
        <w:tc>
          <w:tcPr>
            <w:tcW w:w="675" w:type="dxa"/>
          </w:tcPr>
          <w:p w:rsidR="00BC02F8" w:rsidRPr="00BC02F8" w:rsidRDefault="00BC02F8" w:rsidP="00BC02F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5" w:type="dxa"/>
          </w:tcPr>
          <w:p w:rsidR="00BC02F8" w:rsidRPr="00BC02F8" w:rsidRDefault="00BC02F8" w:rsidP="00BC02F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0" w:type="dxa"/>
          </w:tcPr>
          <w:p w:rsidR="00BC02F8" w:rsidRPr="00BC02F8" w:rsidRDefault="00BC02F8" w:rsidP="00BC02F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70" w:type="dxa"/>
          </w:tcPr>
          <w:p w:rsidR="00BC02F8" w:rsidRPr="00BC02F8" w:rsidRDefault="00BC02F8" w:rsidP="00BC02F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570" w:type="dxa"/>
          </w:tcPr>
          <w:p w:rsidR="00BC02F8" w:rsidRPr="00BC02F8" w:rsidRDefault="00BC02F8" w:rsidP="00BC02F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Размер, </w:t>
            </w:r>
            <w:proofErr w:type="gramStart"/>
            <w:r w:rsidRPr="00BC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571" w:type="dxa"/>
          </w:tcPr>
          <w:p w:rsidR="00BC02F8" w:rsidRPr="00BC02F8" w:rsidRDefault="00BC02F8" w:rsidP="00FD5EA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Кол-во,</w:t>
            </w:r>
          </w:p>
          <w:p w:rsidR="00BC02F8" w:rsidRPr="00BC02F8" w:rsidRDefault="00BC02F8" w:rsidP="00FD5EA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C02F8" w:rsidRPr="00BC02F8" w:rsidTr="00BC02F8">
        <w:tc>
          <w:tcPr>
            <w:tcW w:w="675" w:type="dxa"/>
          </w:tcPr>
          <w:p w:rsidR="00BC02F8" w:rsidRPr="00FD5EAA" w:rsidRDefault="00BC02F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5" w:type="dxa"/>
          </w:tcPr>
          <w:p w:rsidR="00BC02F8" w:rsidRPr="00FD5EAA" w:rsidRDefault="00BC02F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 поля</w:t>
            </w:r>
          </w:p>
        </w:tc>
        <w:tc>
          <w:tcPr>
            <w:tcW w:w="1570" w:type="dxa"/>
          </w:tcPr>
          <w:p w:rsidR="00BC02F8" w:rsidRPr="00FD5EAA" w:rsidRDefault="00102059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ЛДСП</w:t>
            </w:r>
          </w:p>
        </w:tc>
        <w:tc>
          <w:tcPr>
            <w:tcW w:w="1570" w:type="dxa"/>
          </w:tcPr>
          <w:p w:rsidR="00BC02F8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570" w:type="dxa"/>
          </w:tcPr>
          <w:p w:rsidR="00BC02F8" w:rsidRPr="00BC02F8" w:rsidRDefault="00013848" w:rsidP="00FD5EAA">
            <w:pPr>
              <w:pStyle w:val="a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2440×1220</w:t>
            </w:r>
          </w:p>
        </w:tc>
        <w:tc>
          <w:tcPr>
            <w:tcW w:w="1571" w:type="dxa"/>
          </w:tcPr>
          <w:p w:rsidR="00BC02F8" w:rsidRPr="00FD5EAA" w:rsidRDefault="00FD5EAA" w:rsidP="00FD5E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2059" w:rsidRPr="00BC02F8" w:rsidTr="00BC02F8">
        <w:tc>
          <w:tcPr>
            <w:tcW w:w="675" w:type="dxa"/>
          </w:tcPr>
          <w:p w:rsidR="00102059" w:rsidRPr="00FD5EAA" w:rsidRDefault="00102059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</w:tcPr>
          <w:p w:rsidR="00102059" w:rsidRPr="00FD5EAA" w:rsidRDefault="00102059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Борт поля длинный</w:t>
            </w:r>
          </w:p>
        </w:tc>
        <w:tc>
          <w:tcPr>
            <w:tcW w:w="1570" w:type="dxa"/>
          </w:tcPr>
          <w:p w:rsidR="00102059" w:rsidRPr="00FD5EAA" w:rsidRDefault="00102059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ЛДСП</w:t>
            </w:r>
          </w:p>
        </w:tc>
        <w:tc>
          <w:tcPr>
            <w:tcW w:w="1570" w:type="dxa"/>
          </w:tcPr>
          <w:p w:rsidR="00102059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570" w:type="dxa"/>
          </w:tcPr>
          <w:p w:rsidR="00102059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2440×150</w:t>
            </w:r>
            <w:r w:rsidR="00FD5EAA"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×16</w:t>
            </w:r>
          </w:p>
        </w:tc>
        <w:tc>
          <w:tcPr>
            <w:tcW w:w="1571" w:type="dxa"/>
          </w:tcPr>
          <w:p w:rsidR="00102059" w:rsidRPr="00FD5EAA" w:rsidRDefault="00FD5EAA" w:rsidP="00FD5E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3848" w:rsidRPr="00BC02F8" w:rsidTr="00BC02F8">
        <w:tc>
          <w:tcPr>
            <w:tcW w:w="675" w:type="dxa"/>
          </w:tcPr>
          <w:p w:rsidR="00013848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5" w:type="dxa"/>
          </w:tcPr>
          <w:p w:rsidR="00013848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Борт поля короткий</w:t>
            </w:r>
          </w:p>
        </w:tc>
        <w:tc>
          <w:tcPr>
            <w:tcW w:w="1570" w:type="dxa"/>
          </w:tcPr>
          <w:p w:rsidR="00013848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ЛДСП</w:t>
            </w:r>
          </w:p>
        </w:tc>
        <w:tc>
          <w:tcPr>
            <w:tcW w:w="1570" w:type="dxa"/>
          </w:tcPr>
          <w:p w:rsidR="00013848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570" w:type="dxa"/>
          </w:tcPr>
          <w:p w:rsidR="00013848" w:rsidRPr="00FD5EAA" w:rsidRDefault="00FD5EAA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1188×150×16</w:t>
            </w:r>
          </w:p>
        </w:tc>
        <w:tc>
          <w:tcPr>
            <w:tcW w:w="1571" w:type="dxa"/>
          </w:tcPr>
          <w:p w:rsidR="00013848" w:rsidRPr="00FD5EAA" w:rsidRDefault="00FD5EAA" w:rsidP="00FD5E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3848" w:rsidRPr="00FD5EAA" w:rsidTr="00BC02F8">
        <w:tc>
          <w:tcPr>
            <w:tcW w:w="675" w:type="dxa"/>
          </w:tcPr>
          <w:p w:rsidR="00013848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5" w:type="dxa"/>
          </w:tcPr>
          <w:p w:rsidR="00013848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Секция со стенкой</w:t>
            </w:r>
          </w:p>
        </w:tc>
        <w:tc>
          <w:tcPr>
            <w:tcW w:w="1570" w:type="dxa"/>
          </w:tcPr>
          <w:p w:rsidR="00013848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ЛДСП</w:t>
            </w:r>
          </w:p>
        </w:tc>
        <w:tc>
          <w:tcPr>
            <w:tcW w:w="1570" w:type="dxa"/>
          </w:tcPr>
          <w:p w:rsidR="00013848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570" w:type="dxa"/>
          </w:tcPr>
          <w:p w:rsidR="00013848" w:rsidRPr="00FD5EAA" w:rsidRDefault="00FD5EAA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300×300×150</w:t>
            </w:r>
          </w:p>
          <w:p w:rsidR="00FD5EAA" w:rsidRPr="00FD5EAA" w:rsidRDefault="00FD5EAA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Толщина: 16</w:t>
            </w:r>
          </w:p>
        </w:tc>
        <w:tc>
          <w:tcPr>
            <w:tcW w:w="1571" w:type="dxa"/>
          </w:tcPr>
          <w:p w:rsidR="00013848" w:rsidRPr="00FD5EAA" w:rsidRDefault="00FD5EAA" w:rsidP="00FD5E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13848" w:rsidRPr="00BC02F8" w:rsidTr="00BC02F8">
        <w:tc>
          <w:tcPr>
            <w:tcW w:w="675" w:type="dxa"/>
          </w:tcPr>
          <w:p w:rsidR="00013848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5" w:type="dxa"/>
          </w:tcPr>
          <w:p w:rsidR="00013848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Секция без стенки</w:t>
            </w:r>
          </w:p>
        </w:tc>
        <w:tc>
          <w:tcPr>
            <w:tcW w:w="1570" w:type="dxa"/>
          </w:tcPr>
          <w:p w:rsidR="00013848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ЛДСП</w:t>
            </w:r>
          </w:p>
        </w:tc>
        <w:tc>
          <w:tcPr>
            <w:tcW w:w="1570" w:type="dxa"/>
          </w:tcPr>
          <w:p w:rsidR="00013848" w:rsidRPr="00FD5EAA" w:rsidRDefault="00013848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570" w:type="dxa"/>
          </w:tcPr>
          <w:p w:rsidR="00FD5EAA" w:rsidRPr="00FD5EAA" w:rsidRDefault="00FD5EAA" w:rsidP="00FD5E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300×300</w:t>
            </w:r>
          </w:p>
          <w:p w:rsidR="00013848" w:rsidRPr="00BC02F8" w:rsidRDefault="00FD5EAA" w:rsidP="00FD5EAA">
            <w:pPr>
              <w:pStyle w:val="a8"/>
              <w:rPr>
                <w:rFonts w:eastAsia="Times New Roman"/>
                <w:color w:val="555555"/>
                <w:lang w:eastAsia="ru-RU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Толщина: 16</w:t>
            </w:r>
          </w:p>
        </w:tc>
        <w:tc>
          <w:tcPr>
            <w:tcW w:w="1571" w:type="dxa"/>
          </w:tcPr>
          <w:p w:rsidR="00013848" w:rsidRPr="00FD5EAA" w:rsidRDefault="00FD5EAA" w:rsidP="00FD5E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72830" w:rsidRPr="00920AAA" w:rsidRDefault="00772830" w:rsidP="00B36FBA">
      <w:pPr>
        <w:numPr>
          <w:ilvl w:val="1"/>
          <w:numId w:val="4"/>
        </w:numPr>
        <w:shd w:val="clear" w:color="auto" w:fill="FFFFFF"/>
        <w:spacing w:before="240" w:after="120" w:line="240" w:lineRule="auto"/>
        <w:ind w:left="567" w:hanging="43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20AA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Требования к элементам поля </w:t>
      </w:r>
    </w:p>
    <w:p w:rsidR="00772830" w:rsidRPr="00774E9E" w:rsidRDefault="00772830" w:rsidP="00774E9E">
      <w:pPr>
        <w:pStyle w:val="a6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4E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период проведения соревнований стандарт материалов, оборудований и полей, используемых для соревнований, устанавливается организационным комитетом.</w:t>
      </w:r>
    </w:p>
    <w:p w:rsidR="00772830" w:rsidRPr="00774E9E" w:rsidRDefault="00772830" w:rsidP="00774E9E">
      <w:pPr>
        <w:pStyle w:val="a6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4E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Поле состоит из основания с бортиками, с внутренними размерами 1200×2400 мм (Рис. 2). </w:t>
      </w:r>
    </w:p>
    <w:p w:rsidR="00772830" w:rsidRPr="00774E9E" w:rsidRDefault="00772830" w:rsidP="00774E9E">
      <w:pPr>
        <w:pStyle w:val="a6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4E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Лабиринт составляется из секций размером 300×300 мм двух типов: со стенкой и без стенки (Рис. 3). </w:t>
      </w:r>
    </w:p>
    <w:p w:rsidR="00772830" w:rsidRPr="00774E9E" w:rsidRDefault="00772830" w:rsidP="00774E9E">
      <w:pPr>
        <w:pStyle w:val="a6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4E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Стенки лабиринта высотой 150 мм и толщиной 16 мм (Рис. 3). </w:t>
      </w:r>
    </w:p>
    <w:p w:rsidR="00772830" w:rsidRPr="00142940" w:rsidRDefault="00772830" w:rsidP="00B36FBA">
      <w:pPr>
        <w:numPr>
          <w:ilvl w:val="1"/>
          <w:numId w:val="4"/>
        </w:numPr>
        <w:shd w:val="clear" w:color="auto" w:fill="FFFFFF"/>
        <w:spacing w:before="240" w:after="120" w:line="240" w:lineRule="auto"/>
        <w:ind w:left="567" w:hanging="43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29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Характеристики поля </w:t>
      </w:r>
    </w:p>
    <w:p w:rsidR="00772830" w:rsidRPr="00774E9E" w:rsidRDefault="00772830" w:rsidP="00774E9E">
      <w:pPr>
        <w:pStyle w:val="a6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4E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период проведения соревнований стандарт материалов, оборудований и полей, используемых для соревнований, устанавливается организационным комитетом.</w:t>
      </w:r>
    </w:p>
    <w:p w:rsidR="00772830" w:rsidRPr="00774E9E" w:rsidRDefault="00772830" w:rsidP="00774E9E">
      <w:pPr>
        <w:pStyle w:val="a6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4E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Поле состоит из основания с бортиками, с внутренними размерами 1200×2400 мм (Рис. 2). </w:t>
      </w:r>
    </w:p>
    <w:p w:rsidR="00772830" w:rsidRPr="00774E9E" w:rsidRDefault="00772830" w:rsidP="00774E9E">
      <w:pPr>
        <w:pStyle w:val="a6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4E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Лабиринт составляется из секций размером 300×300 мм двух типов: со стенкой и без стенки (Рис. 3). </w:t>
      </w:r>
    </w:p>
    <w:p w:rsidR="00772830" w:rsidRPr="00774E9E" w:rsidRDefault="00772830" w:rsidP="00774E9E">
      <w:pPr>
        <w:pStyle w:val="a6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4E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Стенки лабиринта высотой 150 мм и толщиной 16 мм (Рис. 3). </w:t>
      </w:r>
    </w:p>
    <w:p w:rsidR="00772830" w:rsidRPr="00142940" w:rsidRDefault="00772830" w:rsidP="00142940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2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 В правилах 2016 года высота стенок лабиринта будет составлять 100 мм.</w:t>
      </w:r>
    </w:p>
    <w:p w:rsidR="00772830" w:rsidRDefault="00B76EEA" w:rsidP="00003785">
      <w:pPr>
        <w:shd w:val="clear" w:color="auto" w:fill="FFFFFF"/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555555"/>
          <w:sz w:val="12"/>
          <w:szCs w:val="12"/>
          <w:lang w:eastAsia="ru-RU"/>
        </w:rPr>
      </w:pPr>
      <w:r w:rsidRPr="00DB332B">
        <w:rPr>
          <w:rFonts w:ascii="Helvetica" w:eastAsia="Times New Roman" w:hAnsi="Helvetica" w:cs="Helvetica"/>
          <w:noProof/>
          <w:color w:val="555555"/>
          <w:sz w:val="12"/>
          <w:szCs w:val="12"/>
          <w:lang w:eastAsia="ru-RU"/>
        </w:rPr>
        <w:pict>
          <v:shape id="_x0000_i1027" type="#_x0000_t75" style="width:297.9pt;height:189.65pt">
            <v:imagedata r:id="rId9" o:title="Без имени-3"/>
          </v:shape>
        </w:pict>
      </w:r>
    </w:p>
    <w:p w:rsidR="00003785" w:rsidRPr="00003785" w:rsidRDefault="00003785" w:rsidP="0000378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Рисунок 3</w:t>
      </w:r>
      <w:r w:rsidRPr="00920AA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.</w:t>
      </w:r>
      <w:r w:rsidRPr="00772830">
        <w:rPr>
          <w:rFonts w:ascii="Helvetica" w:eastAsia="Times New Roman" w:hAnsi="Helvetica" w:cs="Helvetica"/>
          <w:i/>
          <w:iCs/>
          <w:color w:val="555555"/>
          <w:sz w:val="12"/>
          <w:szCs w:val="1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Секции лабиринта</w:t>
      </w:r>
    </w:p>
    <w:p w:rsidR="00772830" w:rsidRPr="00876047" w:rsidRDefault="00772830" w:rsidP="00D63CF1">
      <w:pPr>
        <w:numPr>
          <w:ilvl w:val="0"/>
          <w:numId w:val="4"/>
        </w:numPr>
        <w:shd w:val="clear" w:color="auto" w:fill="FFFFFF"/>
        <w:spacing w:before="240" w:after="120" w:line="311" w:lineRule="atLeast"/>
        <w:ind w:left="425" w:hanging="357"/>
        <w:outlineLvl w:val="2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7604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Требования к роботу</w:t>
      </w:r>
    </w:p>
    <w:p w:rsidR="00772830" w:rsidRPr="00AA7421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A74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роботов не накладывается ограничений на использование каких-либо комплектующих, кроме тех, которые могут как-то повредить поверхность поля. </w:t>
      </w:r>
    </w:p>
    <w:p w:rsidR="00772830" w:rsidRPr="00AA7421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A74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Максимальные размеры робота на начало попытки: 250×250×250 мм. </w:t>
      </w:r>
    </w:p>
    <w:p w:rsidR="00772830" w:rsidRPr="00AA7421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A74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Робот должен быть автономным. </w:t>
      </w:r>
    </w:p>
    <w:p w:rsidR="00772830" w:rsidRPr="00AA7421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A74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судьи посчитают, что робот каким-либо образом повреждает покрытие поля, то он будет дисквалифицирован на все время состязаний. </w:t>
      </w:r>
    </w:p>
    <w:p w:rsidR="00772830" w:rsidRPr="00AA7421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A74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Перед началом раунда роботы проверяются на соответствие требованиям к размеру.</w:t>
      </w:r>
    </w:p>
    <w:p w:rsidR="00772830" w:rsidRPr="00876047" w:rsidRDefault="00772830" w:rsidP="00D63CF1">
      <w:pPr>
        <w:numPr>
          <w:ilvl w:val="0"/>
          <w:numId w:val="4"/>
        </w:numPr>
        <w:shd w:val="clear" w:color="auto" w:fill="FFFFFF"/>
        <w:spacing w:before="240" w:after="120" w:line="311" w:lineRule="atLeast"/>
        <w:ind w:left="425" w:hanging="357"/>
        <w:outlineLvl w:val="2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7604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Судейство</w:t>
      </w:r>
    </w:p>
    <w:p w:rsidR="00772830" w:rsidRPr="00876047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760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Оргкомитет оставляет за собой право вносить в правила состязаний любые изменения, если эти изменения не дают преимуществ одной из команд. </w:t>
      </w:r>
    </w:p>
    <w:p w:rsidR="00772830" w:rsidRPr="00876047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760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Контроль и подведение итогов осуществляется судейской коллегией в соответствии с приведенными правилами. </w:t>
      </w:r>
    </w:p>
    <w:p w:rsidR="00772830" w:rsidRPr="00876047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760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Судьи обладают всеми полномочиями на протяжении всех состязаний; все участники должны подчиняться их решениям. </w:t>
      </w:r>
    </w:p>
    <w:p w:rsidR="00772830" w:rsidRPr="00876047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760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Судья может использовать дополнительные попытки для разъяснения спорных ситуаций. </w:t>
      </w:r>
    </w:p>
    <w:p w:rsidR="00772830" w:rsidRPr="00876047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760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появляются какие-то возражения относительно судейства, команда имеет право в устном порядке обжаловать решение судей на поле у главного судьи или в Оргкомитете, не позднее окончания текущего раунда согласно процедуре апелляции. </w:t>
      </w:r>
    </w:p>
    <w:p w:rsidR="00772830" w:rsidRPr="00876047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760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Переигровка может быть проведена по решению судей в случае, если робот не смог закончить этап из-за постороннего вмешательства, либо когда неисправность возникла по причине состояния поля состязания, несоответствующего стандартам, либо из-за ошибки, допущенной судейской коллегией.</w:t>
      </w:r>
    </w:p>
    <w:p w:rsidR="00772830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760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 </w:t>
      </w:r>
    </w:p>
    <w:p w:rsidR="009718DB" w:rsidRPr="00876047" w:rsidRDefault="009718DB" w:rsidP="00D63CF1">
      <w:pPr>
        <w:numPr>
          <w:ilvl w:val="0"/>
          <w:numId w:val="4"/>
        </w:numPr>
        <w:shd w:val="clear" w:color="auto" w:fill="FFFFFF"/>
        <w:spacing w:before="240" w:after="120" w:line="240" w:lineRule="auto"/>
        <w:ind w:left="357" w:hanging="35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03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Оценивание попытки команды</w:t>
      </w:r>
    </w:p>
    <w:p w:rsidR="00A60343" w:rsidRDefault="00B76EEA" w:rsidP="007728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12"/>
          <w:szCs w:val="12"/>
          <w:lang w:eastAsia="ru-RU"/>
        </w:rPr>
      </w:pPr>
      <w:r w:rsidRPr="00DB332B"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pict>
          <v:shape id="_x0000_i1028" type="#_x0000_t75" style="width:467.3pt;height:233.4pt">
            <v:imagedata r:id="rId10" o:title="Без имени-4"/>
          </v:shape>
        </w:pict>
      </w:r>
    </w:p>
    <w:p w:rsidR="00772830" w:rsidRPr="00A60343" w:rsidRDefault="00772830" w:rsidP="00772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3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Рисунок 4 </w:t>
      </w:r>
    </w:p>
    <w:p w:rsidR="00772830" w:rsidRPr="00A60343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03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робот ПОЛНОСТЬЮ побывал в секции, находящейся на кратчайшем пути, то он заработает 1 балл (вне зависимости от того, на какой секции робот завершил попытку). </w:t>
      </w:r>
    </w:p>
    <w:p w:rsidR="00772830" w:rsidRPr="00A60343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03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Робот побывал в секции ПОЛНОСТЬЮ, если все его части, соприкасающиеся с поверхностью поля, одновременно коснулись поверхности секции. </w:t>
      </w:r>
    </w:p>
    <w:p w:rsidR="00772830" w:rsidRPr="00A60343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03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Максимальный ба</w:t>
      </w:r>
      <w:proofErr w:type="gramStart"/>
      <w:r w:rsidRPr="00A603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лл в дв</w:t>
      </w:r>
      <w:proofErr w:type="gramEnd"/>
      <w:r w:rsidRPr="00A603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раза больше количества секций, находящихся на кратчайшем пути. </w:t>
      </w:r>
    </w:p>
    <w:p w:rsidR="00772830" w:rsidRPr="00A60343" w:rsidRDefault="00772830" w:rsidP="00A60343">
      <w:pPr>
        <w:shd w:val="clear" w:color="auto" w:fill="FFFFFF"/>
        <w:spacing w:after="94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034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 примере на Рис. 4 кратчайший путь состоит из 22 секций, значит, максимальный балл равен: 22 × 2 = 44.</w:t>
      </w:r>
    </w:p>
    <w:p w:rsidR="00772830" w:rsidRPr="00A60343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03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робот не достиг зоны «Финиш» (красная клетка), то очки в попытке даются за количество полностью пройденных секций на кратчайшем пути в направлении зоны «Финиш» (красная клетка). </w:t>
      </w:r>
    </w:p>
    <w:p w:rsidR="00772830" w:rsidRPr="00A60343" w:rsidRDefault="00772830" w:rsidP="00A60343">
      <w:pPr>
        <w:shd w:val="clear" w:color="auto" w:fill="FFFFFF"/>
        <w:spacing w:after="94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034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lastRenderedPageBreak/>
        <w:t>В примере на Рис. 4 робот полностью преодолел 13 секций на кратчайшем пути, значит, он заработает 13 баллов из 44 возможных.</w:t>
      </w:r>
    </w:p>
    <w:p w:rsidR="00772830" w:rsidRPr="00A60343" w:rsidRDefault="00772830" w:rsidP="00774E9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603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робот полностью побывал в зоне «Финиш» (красная клетка), то к заработанным очкам за пройденные секции до зоны «Финиш» прибавляется количество полностью пройденных секций на кратчайшем пути в направлении зоны «Старт» (зеленая клетка). </w:t>
      </w:r>
    </w:p>
    <w:p w:rsidR="00772830" w:rsidRDefault="00772830" w:rsidP="00A60343">
      <w:pPr>
        <w:shd w:val="clear" w:color="auto" w:fill="FFFFFF"/>
        <w:spacing w:after="94" w:line="240" w:lineRule="auto"/>
        <w:ind w:left="567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proofErr w:type="gramStart"/>
      <w:r w:rsidRPr="00A6034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 примере на Рис. 5 робот полностью преодолел 22 секции до зоны «Финиш» и 17 секции в направлении зоны «Старт») на кратчайшем пути, значит, он заработает 22+17=39 баллов из 44 возможных.</w:t>
      </w:r>
      <w:proofErr w:type="gramEnd"/>
    </w:p>
    <w:p w:rsidR="00BC5128" w:rsidRPr="00A60343" w:rsidRDefault="00B76EEA" w:rsidP="00BC5128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332B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pict>
          <v:shape id="_x0000_i1029" type="#_x0000_t75" style="width:467.3pt;height:241.4pt">
            <v:imagedata r:id="rId11" o:title="Без имени-5"/>
          </v:shape>
        </w:pict>
      </w:r>
    </w:p>
    <w:p w:rsidR="00772830" w:rsidRPr="00A60343" w:rsidRDefault="00772830" w:rsidP="007728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3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Рисунок 5 </w:t>
      </w:r>
    </w:p>
    <w:p w:rsidR="009718DB" w:rsidRPr="009718DB" w:rsidRDefault="009718DB" w:rsidP="00D63CF1">
      <w:pPr>
        <w:pStyle w:val="a6"/>
        <w:numPr>
          <w:ilvl w:val="0"/>
          <w:numId w:val="4"/>
        </w:numPr>
        <w:shd w:val="clear" w:color="auto" w:fill="FFFFFF"/>
        <w:spacing w:before="240" w:after="120" w:line="240" w:lineRule="auto"/>
        <w:ind w:left="357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8D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Определение победителя состязания</w:t>
      </w:r>
    </w:p>
    <w:p w:rsidR="00772830" w:rsidRPr="00E00D2E" w:rsidRDefault="00772830" w:rsidP="0077283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0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ранжировании учитывается результат попытки с наибольшим количеством баллов среди всех попыток (не сумма). Если команды имеют одинаковое количество баллов, то будет приниматься во внимание количество баллов в других попытках. Если и в этом случае у команд будет одинаковое количество баллов, то будет учитываться время, потребовавшееся команде для завершения лучшей попытки. </w:t>
      </w:r>
    </w:p>
    <w:p w:rsidR="00074C53" w:rsidRPr="00B76EEA" w:rsidRDefault="00772830" w:rsidP="00B7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0D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Версия правил от 04.04.15.</w:t>
      </w:r>
      <w:r w:rsidRPr="00E00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074C53" w:rsidRPr="00B76EEA" w:rsidSect="0007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CEB"/>
    <w:multiLevelType w:val="multilevel"/>
    <w:tmpl w:val="8458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B0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5371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53E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EA53E8"/>
    <w:multiLevelType w:val="multilevel"/>
    <w:tmpl w:val="CAC4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484C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EA0A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776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B148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512B2E"/>
    <w:multiLevelType w:val="multilevel"/>
    <w:tmpl w:val="3DD468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0605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0F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BC4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356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B47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1F0A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2D29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945DD7"/>
    <w:multiLevelType w:val="multilevel"/>
    <w:tmpl w:val="952C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14"/>
  </w:num>
  <w:num w:numId="9">
    <w:abstractNumId w:val="2"/>
  </w:num>
  <w:num w:numId="10">
    <w:abstractNumId w:val="7"/>
  </w:num>
  <w:num w:numId="11">
    <w:abstractNumId w:val="12"/>
  </w:num>
  <w:num w:numId="12">
    <w:abstractNumId w:val="16"/>
  </w:num>
  <w:num w:numId="13">
    <w:abstractNumId w:val="8"/>
  </w:num>
  <w:num w:numId="14">
    <w:abstractNumId w:val="11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72830"/>
    <w:rsid w:val="00003785"/>
    <w:rsid w:val="00013848"/>
    <w:rsid w:val="00074C53"/>
    <w:rsid w:val="000D7C88"/>
    <w:rsid w:val="00102059"/>
    <w:rsid w:val="00142940"/>
    <w:rsid w:val="001E7EFA"/>
    <w:rsid w:val="0023149B"/>
    <w:rsid w:val="003225DD"/>
    <w:rsid w:val="003A4DB6"/>
    <w:rsid w:val="006B2322"/>
    <w:rsid w:val="00702054"/>
    <w:rsid w:val="00747AEF"/>
    <w:rsid w:val="00772830"/>
    <w:rsid w:val="00774E9E"/>
    <w:rsid w:val="00876047"/>
    <w:rsid w:val="00896C7A"/>
    <w:rsid w:val="00920AAA"/>
    <w:rsid w:val="009718DB"/>
    <w:rsid w:val="00A60343"/>
    <w:rsid w:val="00A93B3C"/>
    <w:rsid w:val="00AA5A6D"/>
    <w:rsid w:val="00AA7421"/>
    <w:rsid w:val="00B24429"/>
    <w:rsid w:val="00B36FBA"/>
    <w:rsid w:val="00B76EEA"/>
    <w:rsid w:val="00BB3C12"/>
    <w:rsid w:val="00BC02F8"/>
    <w:rsid w:val="00BC5128"/>
    <w:rsid w:val="00C27B0A"/>
    <w:rsid w:val="00D63CF1"/>
    <w:rsid w:val="00D761CE"/>
    <w:rsid w:val="00DB332B"/>
    <w:rsid w:val="00E00D2E"/>
    <w:rsid w:val="00E115FE"/>
    <w:rsid w:val="00EC510D"/>
    <w:rsid w:val="00F840A6"/>
    <w:rsid w:val="00FA6AF0"/>
    <w:rsid w:val="00FD5EAA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830"/>
    <w:pPr>
      <w:spacing w:after="94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character" w:customStyle="1" w:styleId="text">
    <w:name w:val="text"/>
    <w:basedOn w:val="a0"/>
    <w:rsid w:val="00772830"/>
  </w:style>
  <w:style w:type="paragraph" w:styleId="a4">
    <w:name w:val="Balloon Text"/>
    <w:basedOn w:val="a"/>
    <w:link w:val="a5"/>
    <w:uiPriority w:val="99"/>
    <w:semiHidden/>
    <w:unhideWhenUsed/>
    <w:rsid w:val="0077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3C12"/>
    <w:pPr>
      <w:ind w:left="720"/>
      <w:contextualSpacing/>
    </w:pPr>
  </w:style>
  <w:style w:type="table" w:styleId="a7">
    <w:name w:val="Table Grid"/>
    <w:basedOn w:val="a1"/>
    <w:uiPriority w:val="59"/>
    <w:rsid w:val="00BC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C02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EEEEEE"/>
                <w:right w:val="none" w:sz="0" w:space="0" w:color="auto"/>
              </w:divBdr>
              <w:divsChild>
                <w:div w:id="15105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102">
                  <w:marLeft w:val="0"/>
                  <w:marRight w:val="0"/>
                  <w:marTop w:val="94"/>
                  <w:marBottom w:val="235"/>
                  <w:divBdr>
                    <w:top w:val="none" w:sz="0" w:space="0" w:color="auto"/>
                    <w:left w:val="none" w:sz="0" w:space="0" w:color="auto"/>
                    <w:bottom w:val="dotted" w:sz="4" w:space="0" w:color="E4E9F0"/>
                    <w:right w:val="none" w:sz="0" w:space="0" w:color="auto"/>
                  </w:divBdr>
                </w:div>
                <w:div w:id="970592693">
                  <w:marLeft w:val="-141"/>
                  <w:marRight w:val="-1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5949">
                  <w:marLeft w:val="0"/>
                  <w:marRight w:val="0"/>
                  <w:marTop w:val="94"/>
                  <w:marBottom w:val="235"/>
                  <w:divBdr>
                    <w:top w:val="none" w:sz="0" w:space="0" w:color="auto"/>
                    <w:left w:val="none" w:sz="0" w:space="0" w:color="auto"/>
                    <w:bottom w:val="dotted" w:sz="4" w:space="0" w:color="E4E9F0"/>
                    <w:right w:val="none" w:sz="0" w:space="0" w:color="auto"/>
                  </w:divBdr>
                  <w:divsChild>
                    <w:div w:id="1064259665">
                      <w:marLeft w:val="-141"/>
                      <w:marRight w:val="-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19229">
                  <w:marLeft w:val="0"/>
                  <w:marRight w:val="0"/>
                  <w:marTop w:val="94"/>
                  <w:marBottom w:val="235"/>
                  <w:divBdr>
                    <w:top w:val="none" w:sz="0" w:space="0" w:color="auto"/>
                    <w:left w:val="none" w:sz="0" w:space="0" w:color="auto"/>
                    <w:bottom w:val="dotted" w:sz="4" w:space="0" w:color="E4E9F0"/>
                    <w:right w:val="none" w:sz="0" w:space="0" w:color="auto"/>
                  </w:divBdr>
                </w:div>
                <w:div w:id="182474135">
                  <w:marLeft w:val="0"/>
                  <w:marRight w:val="0"/>
                  <w:marTop w:val="94"/>
                  <w:marBottom w:val="235"/>
                  <w:divBdr>
                    <w:top w:val="none" w:sz="0" w:space="0" w:color="auto"/>
                    <w:left w:val="none" w:sz="0" w:space="0" w:color="auto"/>
                    <w:bottom w:val="dotted" w:sz="4" w:space="0" w:color="E4E9F0"/>
                    <w:right w:val="none" w:sz="0" w:space="0" w:color="auto"/>
                  </w:divBdr>
                </w:div>
                <w:div w:id="835805973">
                  <w:marLeft w:val="0"/>
                  <w:marRight w:val="0"/>
                  <w:marTop w:val="94"/>
                  <w:marBottom w:val="235"/>
                  <w:divBdr>
                    <w:top w:val="none" w:sz="0" w:space="0" w:color="auto"/>
                    <w:left w:val="none" w:sz="0" w:space="0" w:color="auto"/>
                    <w:bottom w:val="dotted" w:sz="4" w:space="0" w:color="E4E9F0"/>
                    <w:right w:val="none" w:sz="0" w:space="0" w:color="auto"/>
                  </w:divBdr>
                </w:div>
                <w:div w:id="21519066">
                  <w:marLeft w:val="0"/>
                  <w:marRight w:val="0"/>
                  <w:marTop w:val="94"/>
                  <w:marBottom w:val="235"/>
                  <w:divBdr>
                    <w:top w:val="none" w:sz="0" w:space="0" w:color="auto"/>
                    <w:left w:val="none" w:sz="0" w:space="0" w:color="auto"/>
                    <w:bottom w:val="dotted" w:sz="4" w:space="0" w:color="E4E9F0"/>
                    <w:right w:val="none" w:sz="0" w:space="0" w:color="auto"/>
                  </w:divBdr>
                  <w:divsChild>
                    <w:div w:id="1534879616">
                      <w:marLeft w:val="-141"/>
                      <w:marRight w:val="-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964562">
                      <w:marLeft w:val="-141"/>
                      <w:marRight w:val="-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903324">
                  <w:marLeft w:val="0"/>
                  <w:marRight w:val="0"/>
                  <w:marTop w:val="94"/>
                  <w:marBottom w:val="235"/>
                  <w:divBdr>
                    <w:top w:val="none" w:sz="0" w:space="0" w:color="auto"/>
                    <w:left w:val="none" w:sz="0" w:space="0" w:color="auto"/>
                    <w:bottom w:val="dotted" w:sz="4" w:space="0" w:color="E4E9F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993C-2E0F-4846-A22D-106BCD3C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Вертышев</dc:creator>
  <cp:lastModifiedBy>Александр Вертышев</cp:lastModifiedBy>
  <cp:revision>34</cp:revision>
  <dcterms:created xsi:type="dcterms:W3CDTF">2015-04-14T07:16:00Z</dcterms:created>
  <dcterms:modified xsi:type="dcterms:W3CDTF">2015-04-14T15:00:00Z</dcterms:modified>
</cp:coreProperties>
</file>