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8F" w:rsidRPr="00F44F8F" w:rsidRDefault="00F44F8F" w:rsidP="00F44F8F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</w:pPr>
      <w:r w:rsidRPr="00F44F8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 xml:space="preserve">Творческая категория. Тема "Роботы и космос". Младшая группа. </w:t>
      </w:r>
    </w:p>
    <w:p w:rsidR="00F44F8F" w:rsidRDefault="00F44F8F" w:rsidP="00F44F8F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F44F8F" w:rsidRDefault="00F44F8F" w:rsidP="00F44F8F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F44F8F" w:rsidRDefault="00F44F8F" w:rsidP="00F44F8F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F44F8F" w:rsidRDefault="00F44F8F" w:rsidP="00F44F8F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F44F8F" w:rsidRDefault="00F44F8F" w:rsidP="00F44F8F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F44F8F" w:rsidRDefault="00F44F8F" w:rsidP="00F44F8F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F44F8F" w:rsidRDefault="00F44F8F" w:rsidP="00F44F8F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F44F8F" w:rsidRDefault="00F44F8F" w:rsidP="00F44F8F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F44F8F" w:rsidRDefault="00F44F8F" w:rsidP="00F44F8F">
      <w:pPr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F44F8F" w:rsidRPr="00F44F8F" w:rsidRDefault="00F44F8F" w:rsidP="00F44F8F">
      <w:pPr>
        <w:jc w:val="center"/>
        <w:rPr>
          <w:rFonts w:ascii="Times New Roman" w:hAnsi="Times New Roman" w:cs="Times New Roman"/>
          <w:sz w:val="32"/>
          <w:szCs w:val="32"/>
        </w:rPr>
      </w:pPr>
      <w:r w:rsidRPr="00F44F8F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ru-RU"/>
        </w:rPr>
        <w:t>Система противоастероидной защиты (СПАЗ)</w:t>
      </w:r>
    </w:p>
    <w:p w:rsidR="00F44F8F" w:rsidRPr="00F44F8F" w:rsidRDefault="00F44F8F" w:rsidP="00F44F8F">
      <w:pPr>
        <w:ind w:left="5760"/>
        <w:rPr>
          <w:rFonts w:ascii="Times New Roman" w:hAnsi="Times New Roman" w:cs="Times New Roman"/>
          <w:sz w:val="28"/>
          <w:szCs w:val="28"/>
        </w:rPr>
      </w:pPr>
    </w:p>
    <w:p w:rsidR="00F44F8F" w:rsidRPr="00F44F8F" w:rsidRDefault="00F44F8F" w:rsidP="00F44F8F">
      <w:pPr>
        <w:ind w:left="5760"/>
        <w:rPr>
          <w:rFonts w:ascii="Times New Roman" w:hAnsi="Times New Roman" w:cs="Times New Roman"/>
          <w:sz w:val="28"/>
          <w:szCs w:val="28"/>
        </w:rPr>
      </w:pPr>
    </w:p>
    <w:p w:rsidR="00F44F8F" w:rsidRPr="00F44F8F" w:rsidRDefault="00F44F8F" w:rsidP="00F44F8F">
      <w:pPr>
        <w:ind w:left="5760"/>
        <w:rPr>
          <w:rFonts w:ascii="Times New Roman" w:hAnsi="Times New Roman" w:cs="Times New Roman"/>
          <w:sz w:val="28"/>
          <w:szCs w:val="28"/>
        </w:rPr>
      </w:pPr>
    </w:p>
    <w:p w:rsidR="00F44F8F" w:rsidRPr="00F44F8F" w:rsidRDefault="00F44F8F" w:rsidP="00F44F8F">
      <w:pPr>
        <w:ind w:left="5760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Подготовил ученик 2а класса</w:t>
      </w:r>
    </w:p>
    <w:p w:rsidR="00F44F8F" w:rsidRPr="00F44F8F" w:rsidRDefault="00F44F8F" w:rsidP="00F44F8F">
      <w:pPr>
        <w:ind w:left="5760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Гимназии №1 “Юноны”</w:t>
      </w:r>
    </w:p>
    <w:p w:rsidR="00F44F8F" w:rsidRDefault="00F44F8F" w:rsidP="00F44F8F">
      <w:pPr>
        <w:ind w:left="5760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Симаков Михаил</w:t>
      </w:r>
    </w:p>
    <w:p w:rsidR="00F44F8F" w:rsidRPr="00F44F8F" w:rsidRDefault="00F44F8F" w:rsidP="00F44F8F">
      <w:pPr>
        <w:ind w:left="57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Бильченко К.Д.</w:t>
      </w:r>
    </w:p>
    <w:p w:rsidR="00F44F8F" w:rsidRDefault="00996C9B" w:rsidP="00097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5014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а коп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572" cy="250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8F" w:rsidRPr="00F44F8F" w:rsidRDefault="00F44F8F" w:rsidP="00F44F8F">
      <w:pPr>
        <w:jc w:val="center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Станция юных техников</w:t>
      </w:r>
    </w:p>
    <w:p w:rsidR="00F44F8F" w:rsidRPr="00F44F8F" w:rsidRDefault="00F44F8F" w:rsidP="00F44F8F">
      <w:pPr>
        <w:jc w:val="center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г. Волгодонск</w:t>
      </w:r>
    </w:p>
    <w:p w:rsidR="00A24AAA" w:rsidRPr="00847DAB" w:rsidRDefault="00F44F8F" w:rsidP="00F44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br w:type="page"/>
      </w:r>
      <w:r w:rsidR="00F12DFE" w:rsidRPr="00F44F8F">
        <w:rPr>
          <w:rFonts w:ascii="Times New Roman" w:hAnsi="Times New Roman" w:cs="Times New Roman"/>
          <w:sz w:val="28"/>
          <w:szCs w:val="28"/>
        </w:rPr>
        <w:lastRenderedPageBreak/>
        <w:t>Одной из современных угроз человечеству является опасность столкновения пл</w:t>
      </w:r>
      <w:r w:rsidR="00F12DFE" w:rsidRPr="00F44F8F">
        <w:rPr>
          <w:rFonts w:ascii="Times New Roman" w:hAnsi="Times New Roman" w:cs="Times New Roman"/>
          <w:sz w:val="28"/>
          <w:szCs w:val="28"/>
        </w:rPr>
        <w:t>а</w:t>
      </w:r>
      <w:r w:rsidR="00F12DFE" w:rsidRPr="00F44F8F">
        <w:rPr>
          <w:rFonts w:ascii="Times New Roman" w:hAnsi="Times New Roman" w:cs="Times New Roman"/>
          <w:sz w:val="28"/>
          <w:szCs w:val="28"/>
        </w:rPr>
        <w:t>неты Земля с космическим объектом</w:t>
      </w:r>
      <w:r w:rsidR="006839B1">
        <w:rPr>
          <w:rFonts w:ascii="Times New Roman" w:hAnsi="Times New Roman" w:cs="Times New Roman"/>
          <w:sz w:val="28"/>
          <w:szCs w:val="28"/>
        </w:rPr>
        <w:t xml:space="preserve"> (рис</w:t>
      </w:r>
      <w:r w:rsidR="002D7D5C">
        <w:rPr>
          <w:rFonts w:ascii="Times New Roman" w:hAnsi="Times New Roman" w:cs="Times New Roman"/>
          <w:sz w:val="28"/>
          <w:szCs w:val="28"/>
        </w:rPr>
        <w:t>унок</w:t>
      </w:r>
      <w:r w:rsidR="006839B1">
        <w:rPr>
          <w:rFonts w:ascii="Times New Roman" w:hAnsi="Times New Roman" w:cs="Times New Roman"/>
          <w:sz w:val="28"/>
          <w:szCs w:val="28"/>
        </w:rPr>
        <w:t xml:space="preserve"> 1)</w:t>
      </w:r>
      <w:r w:rsidR="00F12DFE" w:rsidRPr="00F44F8F">
        <w:rPr>
          <w:rFonts w:ascii="Times New Roman" w:hAnsi="Times New Roman" w:cs="Times New Roman"/>
          <w:sz w:val="28"/>
          <w:szCs w:val="28"/>
        </w:rPr>
        <w:t xml:space="preserve">. </w:t>
      </w:r>
      <w:r w:rsidR="00A24AAA" w:rsidRPr="00F44F8F">
        <w:rPr>
          <w:rFonts w:ascii="Times New Roman" w:hAnsi="Times New Roman" w:cs="Times New Roman"/>
          <w:sz w:val="28"/>
          <w:szCs w:val="28"/>
        </w:rPr>
        <w:t>Степень этой опасности различна в з</w:t>
      </w:r>
      <w:r w:rsidR="00A24AAA" w:rsidRPr="00F44F8F">
        <w:rPr>
          <w:rFonts w:ascii="Times New Roman" w:hAnsi="Times New Roman" w:cs="Times New Roman"/>
          <w:sz w:val="28"/>
          <w:szCs w:val="28"/>
        </w:rPr>
        <w:t>а</w:t>
      </w:r>
      <w:r w:rsidR="00A24AAA" w:rsidRPr="00F44F8F">
        <w:rPr>
          <w:rFonts w:ascii="Times New Roman" w:hAnsi="Times New Roman" w:cs="Times New Roman"/>
          <w:sz w:val="28"/>
          <w:szCs w:val="28"/>
        </w:rPr>
        <w:t>висимости от размеров космического объекта, минимального расстояния его сближения с Землёй и вероятности столкновения с ней.</w:t>
      </w:r>
    </w:p>
    <w:p w:rsidR="00C75E9C" w:rsidRPr="00847DAB" w:rsidRDefault="00C75E9C" w:rsidP="00F44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39B1" w:rsidRDefault="006839B1" w:rsidP="006839B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83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9144"/>
            <wp:effectExtent l="0" t="0" r="0" b="0"/>
            <wp:docPr id="3075" name="Рисунок 5" descr="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Рисунок 5" descr="20702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29" cy="192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9B1" w:rsidRPr="00847DAB" w:rsidRDefault="006839B1" w:rsidP="006839B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C75E9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Астероид летит к планете Земля</w:t>
      </w:r>
    </w:p>
    <w:p w:rsidR="00C75E9C" w:rsidRPr="00847DAB" w:rsidRDefault="00C75E9C" w:rsidP="006839B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24AAA" w:rsidRDefault="00A24AAA" w:rsidP="00687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Крупные космические объекты, диаметр которых составляет более километра, гр</w:t>
      </w:r>
      <w:r w:rsidRPr="00F44F8F">
        <w:rPr>
          <w:rFonts w:ascii="Times New Roman" w:hAnsi="Times New Roman" w:cs="Times New Roman"/>
          <w:sz w:val="28"/>
          <w:szCs w:val="28"/>
        </w:rPr>
        <w:t>о</w:t>
      </w:r>
      <w:r w:rsidRPr="00F44F8F">
        <w:rPr>
          <w:rFonts w:ascii="Times New Roman" w:hAnsi="Times New Roman" w:cs="Times New Roman"/>
          <w:sz w:val="28"/>
          <w:szCs w:val="28"/>
        </w:rPr>
        <w:t>зят человечеству глобальной катастрофой в случае столкновения с Землей. Судя по ге</w:t>
      </w:r>
      <w:r w:rsidRPr="00F44F8F">
        <w:rPr>
          <w:rFonts w:ascii="Times New Roman" w:hAnsi="Times New Roman" w:cs="Times New Roman"/>
          <w:sz w:val="28"/>
          <w:szCs w:val="28"/>
        </w:rPr>
        <w:t>о</w:t>
      </w:r>
      <w:r w:rsidRPr="00F44F8F">
        <w:rPr>
          <w:rFonts w:ascii="Times New Roman" w:hAnsi="Times New Roman" w:cs="Times New Roman"/>
          <w:sz w:val="28"/>
          <w:szCs w:val="28"/>
        </w:rPr>
        <w:t>логическим данным, столкновения с крупными небесными телами в истории нашей пл</w:t>
      </w:r>
      <w:r w:rsidRPr="00F44F8F">
        <w:rPr>
          <w:rFonts w:ascii="Times New Roman" w:hAnsi="Times New Roman" w:cs="Times New Roman"/>
          <w:sz w:val="28"/>
          <w:szCs w:val="28"/>
        </w:rPr>
        <w:t>а</w:t>
      </w:r>
      <w:r w:rsidRPr="00F44F8F">
        <w:rPr>
          <w:rFonts w:ascii="Times New Roman" w:hAnsi="Times New Roman" w:cs="Times New Roman"/>
          <w:sz w:val="28"/>
          <w:szCs w:val="28"/>
        </w:rPr>
        <w:t xml:space="preserve">неты случалось неоднократно. Падением одного крупного метеорита некоторые учёные объясняют массовое исчезновение живых организмов (около 250 миллионов лет назад). Другой метеорит, по гипотезе Луиса </w:t>
      </w:r>
      <w:proofErr w:type="spellStart"/>
      <w:r w:rsidRPr="00F44F8F">
        <w:rPr>
          <w:rFonts w:ascii="Times New Roman" w:hAnsi="Times New Roman" w:cs="Times New Roman"/>
          <w:sz w:val="28"/>
          <w:szCs w:val="28"/>
        </w:rPr>
        <w:t>Альвареса</w:t>
      </w:r>
      <w:proofErr w:type="spellEnd"/>
      <w:r w:rsidRPr="00F44F8F">
        <w:rPr>
          <w:rFonts w:ascii="Times New Roman" w:hAnsi="Times New Roman" w:cs="Times New Roman"/>
          <w:sz w:val="28"/>
          <w:szCs w:val="28"/>
        </w:rPr>
        <w:t>, привёл к вымиранию динозавров</w:t>
      </w:r>
      <w:r w:rsidR="006839B1">
        <w:rPr>
          <w:rFonts w:ascii="Times New Roman" w:hAnsi="Times New Roman" w:cs="Times New Roman"/>
          <w:sz w:val="28"/>
          <w:szCs w:val="28"/>
        </w:rPr>
        <w:t xml:space="preserve"> (</w:t>
      </w:r>
      <w:r w:rsidR="002D7D5C">
        <w:rPr>
          <w:rFonts w:ascii="Times New Roman" w:hAnsi="Times New Roman" w:cs="Times New Roman"/>
          <w:sz w:val="28"/>
          <w:szCs w:val="28"/>
        </w:rPr>
        <w:t>рис</w:t>
      </w:r>
      <w:r w:rsidR="002D7D5C">
        <w:rPr>
          <w:rFonts w:ascii="Times New Roman" w:hAnsi="Times New Roman" w:cs="Times New Roman"/>
          <w:sz w:val="28"/>
          <w:szCs w:val="28"/>
        </w:rPr>
        <w:t>у</w:t>
      </w:r>
      <w:r w:rsidR="002D7D5C">
        <w:rPr>
          <w:rFonts w:ascii="Times New Roman" w:hAnsi="Times New Roman" w:cs="Times New Roman"/>
          <w:sz w:val="28"/>
          <w:szCs w:val="28"/>
        </w:rPr>
        <w:t>нок</w:t>
      </w:r>
      <w:r w:rsidR="006839B1">
        <w:rPr>
          <w:rFonts w:ascii="Times New Roman" w:hAnsi="Times New Roman" w:cs="Times New Roman"/>
          <w:sz w:val="28"/>
          <w:szCs w:val="28"/>
        </w:rPr>
        <w:t xml:space="preserve"> 2)</w:t>
      </w:r>
      <w:r w:rsidRPr="00F44F8F">
        <w:rPr>
          <w:rFonts w:ascii="Times New Roman" w:hAnsi="Times New Roman" w:cs="Times New Roman"/>
          <w:sz w:val="28"/>
          <w:szCs w:val="28"/>
        </w:rPr>
        <w:t>. Сравнительно меньшие объекты также представляют серьёзную угрозу Земле, п</w:t>
      </w:r>
      <w:r w:rsidRPr="00F44F8F">
        <w:rPr>
          <w:rFonts w:ascii="Times New Roman" w:hAnsi="Times New Roman" w:cs="Times New Roman"/>
          <w:sz w:val="28"/>
          <w:szCs w:val="28"/>
        </w:rPr>
        <w:t>о</w:t>
      </w:r>
      <w:r w:rsidRPr="00F44F8F">
        <w:rPr>
          <w:rFonts w:ascii="Times New Roman" w:hAnsi="Times New Roman" w:cs="Times New Roman"/>
          <w:sz w:val="28"/>
          <w:szCs w:val="28"/>
        </w:rPr>
        <w:t xml:space="preserve">скольку их взрывы вблизи населённых пунктов посредством ударной волны и нагрева могут привести к значительным разрушениям, соизмеримым с поражением от атомного взрыва. Только по случайности падение в ненаселённый район Тунгусского метеорита в 1908 году не вызвало таких последствий. </w:t>
      </w:r>
    </w:p>
    <w:p w:rsidR="006839B1" w:rsidRDefault="006839B1" w:rsidP="00687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39B1" w:rsidRDefault="006839B1" w:rsidP="006839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3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1805525"/>
            <wp:effectExtent l="0" t="0" r="0" b="4445"/>
            <wp:docPr id="4101" name="Рисунок 7" descr="Почему-погибли-диноза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Рисунок 7" descr="Почему-погибли-динозавры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052" cy="181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9B1" w:rsidRDefault="006839B1" w:rsidP="006839B1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C75E9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Динозавры погибают от астероидов</w:t>
      </w:r>
    </w:p>
    <w:p w:rsidR="00C75E9C" w:rsidRPr="00C75E9C" w:rsidRDefault="00C75E9C" w:rsidP="006839B1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24AAA" w:rsidRPr="00F44F8F" w:rsidRDefault="00A24AAA" w:rsidP="00687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Существующий пояс астероидов между орбитами Марса и Юпитера содержит со</w:t>
      </w:r>
      <w:r w:rsidRPr="00F44F8F">
        <w:rPr>
          <w:rFonts w:ascii="Times New Roman" w:hAnsi="Times New Roman" w:cs="Times New Roman"/>
          <w:sz w:val="28"/>
          <w:szCs w:val="28"/>
        </w:rPr>
        <w:t>т</w:t>
      </w:r>
      <w:r w:rsidRPr="00F44F8F">
        <w:rPr>
          <w:rFonts w:ascii="Times New Roman" w:hAnsi="Times New Roman" w:cs="Times New Roman"/>
          <w:sz w:val="28"/>
          <w:szCs w:val="28"/>
        </w:rPr>
        <w:t xml:space="preserve">ни тысяч астероидов, которые можно назвать потенциальной угрозой для планеты Земля. </w:t>
      </w:r>
      <w:r w:rsidR="00F44F8F">
        <w:rPr>
          <w:rFonts w:ascii="Times New Roman" w:hAnsi="Times New Roman" w:cs="Times New Roman"/>
          <w:sz w:val="28"/>
          <w:szCs w:val="28"/>
        </w:rPr>
        <w:t xml:space="preserve">Так, 15 февраля 2013 в день падения космическоготела в районе Челябинска </w:t>
      </w:r>
      <w:r w:rsidR="002535FB">
        <w:rPr>
          <w:rFonts w:ascii="Times New Roman" w:hAnsi="Times New Roman" w:cs="Times New Roman"/>
          <w:sz w:val="28"/>
          <w:szCs w:val="28"/>
        </w:rPr>
        <w:t>астероид 2012</w:t>
      </w:r>
      <w:r w:rsidR="002535FB">
        <w:rPr>
          <w:rFonts w:ascii="Times New Roman" w:hAnsi="Times New Roman" w:cs="Times New Roman"/>
          <w:sz w:val="28"/>
          <w:szCs w:val="28"/>
          <w:lang w:val="en-US"/>
        </w:rPr>
        <w:t>DA</w:t>
      </w:r>
      <w:r w:rsidR="002535FB" w:rsidRPr="002535FB">
        <w:rPr>
          <w:rFonts w:ascii="Times New Roman" w:hAnsi="Times New Roman" w:cs="Times New Roman"/>
          <w:sz w:val="28"/>
          <w:szCs w:val="28"/>
        </w:rPr>
        <w:t>14</w:t>
      </w:r>
      <w:r w:rsidR="002535FB">
        <w:rPr>
          <w:rFonts w:ascii="Times New Roman" w:hAnsi="Times New Roman" w:cs="Times New Roman"/>
          <w:sz w:val="28"/>
          <w:szCs w:val="28"/>
        </w:rPr>
        <w:t xml:space="preserve"> пролетел на очень близком расстоянии от Земли – 26 тыс. км</w:t>
      </w:r>
      <w:proofErr w:type="gramStart"/>
      <w:r w:rsidR="002535FB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2535FB">
        <w:rPr>
          <w:rFonts w:ascii="Times New Roman" w:hAnsi="Times New Roman" w:cs="Times New Roman"/>
          <w:sz w:val="28"/>
          <w:szCs w:val="28"/>
        </w:rPr>
        <w:t>то есть ниже орбит геостационарных спутников.</w:t>
      </w:r>
    </w:p>
    <w:p w:rsidR="00F12DFE" w:rsidRPr="00F44F8F" w:rsidRDefault="00F12DFE" w:rsidP="00687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Самый простой способ уничтожить астероид – это оперативно запустить в него р</w:t>
      </w:r>
      <w:r w:rsidRPr="00F44F8F">
        <w:rPr>
          <w:rFonts w:ascii="Times New Roman" w:hAnsi="Times New Roman" w:cs="Times New Roman"/>
          <w:sz w:val="28"/>
          <w:szCs w:val="28"/>
        </w:rPr>
        <w:t>а</w:t>
      </w:r>
      <w:r w:rsidRPr="00F44F8F">
        <w:rPr>
          <w:rFonts w:ascii="Times New Roman" w:hAnsi="Times New Roman" w:cs="Times New Roman"/>
          <w:sz w:val="28"/>
          <w:szCs w:val="28"/>
        </w:rPr>
        <w:t>кету еще на подлете к Земле, которая сможет изменить траекторию движения такого астероида или разрушить его с помощью взрыва. Для решения этой задачи требуется с</w:t>
      </w:r>
      <w:r w:rsidRPr="00F44F8F">
        <w:rPr>
          <w:rFonts w:ascii="Times New Roman" w:hAnsi="Times New Roman" w:cs="Times New Roman"/>
          <w:sz w:val="28"/>
          <w:szCs w:val="28"/>
        </w:rPr>
        <w:t>о</w:t>
      </w:r>
      <w:r w:rsidRPr="00F44F8F">
        <w:rPr>
          <w:rFonts w:ascii="Times New Roman" w:hAnsi="Times New Roman" w:cs="Times New Roman"/>
          <w:sz w:val="28"/>
          <w:szCs w:val="28"/>
        </w:rPr>
        <w:lastRenderedPageBreak/>
        <w:t>здать мобильную автоматическую систему обнаружения и уничтожения космических объектов. Такая система должна обеспечивать:</w:t>
      </w:r>
    </w:p>
    <w:p w:rsidR="00F12DFE" w:rsidRPr="00F44F8F" w:rsidRDefault="00F12DFE" w:rsidP="00687A7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обнаружение и определение координат приближающегося астероида при п</w:t>
      </w:r>
      <w:r w:rsidRPr="00F44F8F">
        <w:rPr>
          <w:rFonts w:ascii="Times New Roman" w:hAnsi="Times New Roman" w:cs="Times New Roman"/>
          <w:sz w:val="28"/>
          <w:szCs w:val="28"/>
        </w:rPr>
        <w:t>о</w:t>
      </w:r>
      <w:r w:rsidRPr="00F44F8F">
        <w:rPr>
          <w:rFonts w:ascii="Times New Roman" w:hAnsi="Times New Roman" w:cs="Times New Roman"/>
          <w:sz w:val="28"/>
          <w:szCs w:val="28"/>
        </w:rPr>
        <w:t>мощи мобильной радарной установки;</w:t>
      </w:r>
    </w:p>
    <w:p w:rsidR="00F12DFE" w:rsidRPr="00F44F8F" w:rsidRDefault="00F12DFE" w:rsidP="00687A7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 xml:space="preserve">передачу этих координат от радарной установки на </w:t>
      </w:r>
      <w:proofErr w:type="gramStart"/>
      <w:r w:rsidRPr="00F44F8F">
        <w:rPr>
          <w:rFonts w:ascii="Times New Roman" w:hAnsi="Times New Roman" w:cs="Times New Roman"/>
          <w:sz w:val="28"/>
          <w:szCs w:val="28"/>
        </w:rPr>
        <w:t>мобильный</w:t>
      </w:r>
      <w:proofErr w:type="gramEnd"/>
      <w:r w:rsidRPr="00F44F8F">
        <w:rPr>
          <w:rFonts w:ascii="Times New Roman" w:hAnsi="Times New Roman" w:cs="Times New Roman"/>
          <w:sz w:val="28"/>
          <w:szCs w:val="28"/>
        </w:rPr>
        <w:t xml:space="preserve"> ракетовоз;</w:t>
      </w:r>
    </w:p>
    <w:p w:rsidR="00F12DFE" w:rsidRPr="00F44F8F" w:rsidRDefault="00B243E0" w:rsidP="00687A7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доставку ракеты ракетовозом на точку запуска и запуск ракеты.</w:t>
      </w:r>
    </w:p>
    <w:p w:rsidR="00B243E0" w:rsidRPr="00F44F8F" w:rsidRDefault="00B243E0" w:rsidP="00687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Целью проекта является создание модели системы с использованием с использов</w:t>
      </w:r>
      <w:r w:rsidRPr="00F44F8F">
        <w:rPr>
          <w:rFonts w:ascii="Times New Roman" w:hAnsi="Times New Roman" w:cs="Times New Roman"/>
          <w:sz w:val="28"/>
          <w:szCs w:val="28"/>
        </w:rPr>
        <w:t>а</w:t>
      </w:r>
      <w:r w:rsidRPr="00F44F8F">
        <w:rPr>
          <w:rFonts w:ascii="Times New Roman" w:hAnsi="Times New Roman" w:cs="Times New Roman"/>
          <w:sz w:val="28"/>
          <w:szCs w:val="28"/>
        </w:rPr>
        <w:t xml:space="preserve">нием конструкторов LEGO и LEGO </w:t>
      </w:r>
      <w:proofErr w:type="spellStart"/>
      <w:r w:rsidRPr="00F44F8F">
        <w:rPr>
          <w:rFonts w:ascii="Times New Roman" w:hAnsi="Times New Roman" w:cs="Times New Roman"/>
          <w:sz w:val="28"/>
          <w:szCs w:val="28"/>
        </w:rPr>
        <w:t>Mindstorms</w:t>
      </w:r>
      <w:proofErr w:type="spellEnd"/>
      <w:r w:rsidRPr="00F44F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35FB" w:rsidRPr="002535FB" w:rsidRDefault="00902964" w:rsidP="002535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противо</w:t>
      </w:r>
      <w:r w:rsidR="002535FB" w:rsidRPr="002535FB">
        <w:rPr>
          <w:rFonts w:ascii="Times New Roman" w:hAnsi="Times New Roman" w:cs="Times New Roman"/>
          <w:sz w:val="28"/>
          <w:szCs w:val="28"/>
        </w:rPr>
        <w:t xml:space="preserve">астероидной защиты (СПАЗ) </w:t>
      </w:r>
      <w:r w:rsidR="00FF1E40">
        <w:rPr>
          <w:rFonts w:ascii="Times New Roman" w:hAnsi="Times New Roman" w:cs="Times New Roman"/>
          <w:sz w:val="28"/>
          <w:szCs w:val="28"/>
        </w:rPr>
        <w:t>представлена на рис</w:t>
      </w:r>
      <w:r w:rsidR="002D7D5C">
        <w:rPr>
          <w:rFonts w:ascii="Times New Roman" w:hAnsi="Times New Roman" w:cs="Times New Roman"/>
          <w:sz w:val="28"/>
          <w:szCs w:val="28"/>
        </w:rPr>
        <w:t>унке3</w:t>
      </w:r>
      <w:r w:rsidR="00FF1E40">
        <w:rPr>
          <w:rFonts w:ascii="Times New Roman" w:hAnsi="Times New Roman" w:cs="Times New Roman"/>
          <w:sz w:val="28"/>
          <w:szCs w:val="28"/>
        </w:rPr>
        <w:t xml:space="preserve"> и </w:t>
      </w:r>
      <w:r w:rsidR="002535FB" w:rsidRPr="002535FB">
        <w:rPr>
          <w:rFonts w:ascii="Times New Roman" w:hAnsi="Times New Roman" w:cs="Times New Roman"/>
          <w:sz w:val="28"/>
          <w:szCs w:val="28"/>
        </w:rPr>
        <w:t xml:space="preserve">состоит из 2 взаимодействующих подсистем: </w:t>
      </w:r>
    </w:p>
    <w:p w:rsidR="002535FB" w:rsidRPr="002535FB" w:rsidRDefault="002535FB" w:rsidP="002535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5FB">
        <w:rPr>
          <w:rFonts w:ascii="Times New Roman" w:hAnsi="Times New Roman" w:cs="Times New Roman"/>
          <w:sz w:val="28"/>
          <w:szCs w:val="28"/>
        </w:rPr>
        <w:t>1.</w:t>
      </w:r>
      <w:r w:rsidRPr="002535FB">
        <w:rPr>
          <w:rFonts w:ascii="Times New Roman" w:hAnsi="Times New Roman" w:cs="Times New Roman"/>
          <w:sz w:val="28"/>
          <w:szCs w:val="28"/>
        </w:rPr>
        <w:tab/>
        <w:t>Мобильная радарная установка (</w:t>
      </w:r>
      <w:proofErr w:type="gramStart"/>
      <w:r w:rsidRPr="002535FB">
        <w:rPr>
          <w:rFonts w:ascii="Times New Roman" w:hAnsi="Times New Roman" w:cs="Times New Roman"/>
          <w:sz w:val="28"/>
          <w:szCs w:val="28"/>
        </w:rPr>
        <w:t>МРУ</w:t>
      </w:r>
      <w:proofErr w:type="gramEnd"/>
      <w:r w:rsidRPr="002535FB">
        <w:rPr>
          <w:rFonts w:ascii="Times New Roman" w:hAnsi="Times New Roman" w:cs="Times New Roman"/>
          <w:sz w:val="28"/>
          <w:szCs w:val="28"/>
        </w:rPr>
        <w:t>);</w:t>
      </w:r>
    </w:p>
    <w:p w:rsidR="002535FB" w:rsidRDefault="002535FB" w:rsidP="002535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5FB">
        <w:rPr>
          <w:rFonts w:ascii="Times New Roman" w:hAnsi="Times New Roman" w:cs="Times New Roman"/>
          <w:sz w:val="28"/>
          <w:szCs w:val="28"/>
        </w:rPr>
        <w:t>2.</w:t>
      </w:r>
      <w:r w:rsidRPr="002535FB">
        <w:rPr>
          <w:rFonts w:ascii="Times New Roman" w:hAnsi="Times New Roman" w:cs="Times New Roman"/>
          <w:sz w:val="28"/>
          <w:szCs w:val="28"/>
        </w:rPr>
        <w:tab/>
        <w:t>Мобильный ракетовоз</w:t>
      </w:r>
      <w:r w:rsidR="00902964">
        <w:rPr>
          <w:rFonts w:ascii="Times New Roman" w:hAnsi="Times New Roman" w:cs="Times New Roman"/>
          <w:sz w:val="28"/>
          <w:szCs w:val="28"/>
        </w:rPr>
        <w:t>.</w:t>
      </w:r>
    </w:p>
    <w:p w:rsidR="0059308F" w:rsidRDefault="0059308F" w:rsidP="002535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E40" w:rsidRDefault="003A3AC1" w:rsidP="00FF1E4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7208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З коп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620" cy="272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E40" w:rsidRDefault="00FF1E40" w:rsidP="00FF1E4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D7D5C">
        <w:rPr>
          <w:rFonts w:ascii="Times New Roman" w:hAnsi="Times New Roman" w:cs="Times New Roman"/>
          <w:sz w:val="28"/>
          <w:szCs w:val="28"/>
        </w:rPr>
        <w:t>3</w:t>
      </w:r>
      <w:r w:rsidR="0009773D">
        <w:rPr>
          <w:rFonts w:ascii="Times New Roman" w:hAnsi="Times New Roman" w:cs="Times New Roman"/>
          <w:sz w:val="28"/>
          <w:szCs w:val="28"/>
        </w:rPr>
        <w:t>–Элементы системы</w:t>
      </w:r>
      <w:r w:rsidR="006839B1">
        <w:rPr>
          <w:rFonts w:ascii="Times New Roman" w:hAnsi="Times New Roman" w:cs="Times New Roman"/>
          <w:sz w:val="28"/>
          <w:szCs w:val="28"/>
        </w:rPr>
        <w:t xml:space="preserve"> противо</w:t>
      </w:r>
      <w:r w:rsidR="006839B1" w:rsidRPr="002535FB">
        <w:rPr>
          <w:rFonts w:ascii="Times New Roman" w:hAnsi="Times New Roman" w:cs="Times New Roman"/>
          <w:sz w:val="28"/>
          <w:szCs w:val="28"/>
        </w:rPr>
        <w:t>астероидной защиты</w:t>
      </w:r>
    </w:p>
    <w:p w:rsidR="00C75E9C" w:rsidRPr="00C75E9C" w:rsidRDefault="00C75E9C" w:rsidP="00FF1E4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535FB" w:rsidRPr="00847DAB" w:rsidRDefault="002535FB" w:rsidP="002535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35FB">
        <w:rPr>
          <w:rFonts w:ascii="Times New Roman" w:hAnsi="Times New Roman" w:cs="Times New Roman"/>
          <w:sz w:val="28"/>
          <w:szCs w:val="28"/>
        </w:rPr>
        <w:t>МРУ</w:t>
      </w:r>
      <w:proofErr w:type="gramEnd"/>
      <w:r w:rsidR="00C75E9C">
        <w:rPr>
          <w:rFonts w:ascii="Times New Roman" w:hAnsi="Times New Roman" w:cs="Times New Roman"/>
          <w:sz w:val="28"/>
          <w:szCs w:val="28"/>
        </w:rPr>
        <w:t xml:space="preserve"> представлена на рисунке 4 и </w:t>
      </w:r>
      <w:r w:rsidRPr="002535FB">
        <w:rPr>
          <w:rFonts w:ascii="Times New Roman" w:hAnsi="Times New Roman" w:cs="Times New Roman"/>
          <w:sz w:val="28"/>
          <w:szCs w:val="28"/>
        </w:rPr>
        <w:t xml:space="preserve">включает в себя радар и поворотный механизм, установленные на автомобильном шасси. </w:t>
      </w:r>
      <w:proofErr w:type="gramStart"/>
      <w:r w:rsidRPr="002535FB">
        <w:rPr>
          <w:rFonts w:ascii="Times New Roman" w:hAnsi="Times New Roman" w:cs="Times New Roman"/>
          <w:sz w:val="28"/>
          <w:szCs w:val="28"/>
        </w:rPr>
        <w:t>МРУ</w:t>
      </w:r>
      <w:proofErr w:type="gramEnd"/>
      <w:r w:rsidRPr="002535FB">
        <w:rPr>
          <w:rFonts w:ascii="Times New Roman" w:hAnsi="Times New Roman" w:cs="Times New Roman"/>
          <w:sz w:val="28"/>
          <w:szCs w:val="28"/>
        </w:rPr>
        <w:t xml:space="preserve"> предназначен для обнаружения и опред</w:t>
      </w:r>
      <w:r w:rsidRPr="002535FB">
        <w:rPr>
          <w:rFonts w:ascii="Times New Roman" w:hAnsi="Times New Roman" w:cs="Times New Roman"/>
          <w:sz w:val="28"/>
          <w:szCs w:val="28"/>
        </w:rPr>
        <w:t>е</w:t>
      </w:r>
      <w:r w:rsidRPr="002535FB">
        <w:rPr>
          <w:rFonts w:ascii="Times New Roman" w:hAnsi="Times New Roman" w:cs="Times New Roman"/>
          <w:sz w:val="28"/>
          <w:szCs w:val="28"/>
        </w:rPr>
        <w:t xml:space="preserve">ления координат приближающегося астероида. Координаты астероида передаются на </w:t>
      </w:r>
      <w:proofErr w:type="gramStart"/>
      <w:r w:rsidRPr="002535FB">
        <w:rPr>
          <w:rFonts w:ascii="Times New Roman" w:hAnsi="Times New Roman" w:cs="Times New Roman"/>
          <w:sz w:val="28"/>
          <w:szCs w:val="28"/>
        </w:rPr>
        <w:t>мобильный</w:t>
      </w:r>
      <w:proofErr w:type="gramEnd"/>
      <w:r w:rsidRPr="002535FB">
        <w:rPr>
          <w:rFonts w:ascii="Times New Roman" w:hAnsi="Times New Roman" w:cs="Times New Roman"/>
          <w:sz w:val="28"/>
          <w:szCs w:val="28"/>
        </w:rPr>
        <w:t xml:space="preserve"> ракетовоз по радиоканалу. </w:t>
      </w:r>
    </w:p>
    <w:p w:rsidR="00C75E9C" w:rsidRPr="00847DAB" w:rsidRDefault="00C75E9C" w:rsidP="002535F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73D" w:rsidRDefault="00C75E9C" w:rsidP="002D7D5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1797" cy="2924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1500" cy="292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D5C" w:rsidRPr="00847DAB" w:rsidRDefault="00C75E9C" w:rsidP="00C75E9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– Модель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МРУ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созданная в </w:t>
      </w:r>
      <w:r>
        <w:rPr>
          <w:rFonts w:ascii="Times New Roman" w:hAnsi="Times New Roman" w:cs="Times New Roman"/>
          <w:sz w:val="28"/>
          <w:szCs w:val="28"/>
          <w:lang w:val="en-US"/>
        </w:rPr>
        <w:t>LegoDigitalDesigner</w:t>
      </w:r>
    </w:p>
    <w:p w:rsidR="00687A72" w:rsidRDefault="002535FB" w:rsidP="00687A7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5FB">
        <w:rPr>
          <w:rFonts w:ascii="Times New Roman" w:hAnsi="Times New Roman" w:cs="Times New Roman"/>
          <w:sz w:val="28"/>
          <w:szCs w:val="28"/>
        </w:rPr>
        <w:lastRenderedPageBreak/>
        <w:t xml:space="preserve">Ракетовоз состоит из двух функциональных узлов - шасси для перевозки ракеты и механизма подъема ракеты. </w:t>
      </w:r>
      <w:r w:rsidR="00902964" w:rsidRPr="00F44F8F">
        <w:rPr>
          <w:rFonts w:ascii="Times New Roman" w:hAnsi="Times New Roman" w:cs="Times New Roman"/>
          <w:sz w:val="28"/>
          <w:szCs w:val="28"/>
        </w:rPr>
        <w:t>Шасси представляет собой четырехколесную заднеприво</w:t>
      </w:r>
      <w:r w:rsidR="00902964" w:rsidRPr="00F44F8F">
        <w:rPr>
          <w:rFonts w:ascii="Times New Roman" w:hAnsi="Times New Roman" w:cs="Times New Roman"/>
          <w:sz w:val="28"/>
          <w:szCs w:val="28"/>
        </w:rPr>
        <w:t>д</w:t>
      </w:r>
      <w:r w:rsidR="00902964" w:rsidRPr="00F44F8F">
        <w:rPr>
          <w:rFonts w:ascii="Times New Roman" w:hAnsi="Times New Roman" w:cs="Times New Roman"/>
          <w:sz w:val="28"/>
          <w:szCs w:val="28"/>
        </w:rPr>
        <w:t>ную тележку, приводимую в движение мотором. Поворот тележки осуществляется уст</w:t>
      </w:r>
      <w:r w:rsidR="00902964" w:rsidRPr="00F44F8F">
        <w:rPr>
          <w:rFonts w:ascii="Times New Roman" w:hAnsi="Times New Roman" w:cs="Times New Roman"/>
          <w:sz w:val="28"/>
          <w:szCs w:val="28"/>
        </w:rPr>
        <w:t>а</w:t>
      </w:r>
      <w:r w:rsidR="00902964" w:rsidRPr="00F44F8F">
        <w:rPr>
          <w:rFonts w:ascii="Times New Roman" w:hAnsi="Times New Roman" w:cs="Times New Roman"/>
          <w:sz w:val="28"/>
          <w:szCs w:val="28"/>
        </w:rPr>
        <w:t>новкой второго мотора на передние колеса. На оси задних колес установлен диффере</w:t>
      </w:r>
      <w:r w:rsidR="00902964" w:rsidRPr="00F44F8F">
        <w:rPr>
          <w:rFonts w:ascii="Times New Roman" w:hAnsi="Times New Roman" w:cs="Times New Roman"/>
          <w:sz w:val="28"/>
          <w:szCs w:val="28"/>
        </w:rPr>
        <w:t>н</w:t>
      </w:r>
      <w:r w:rsidR="00902964" w:rsidRPr="00F44F8F">
        <w:rPr>
          <w:rFonts w:ascii="Times New Roman" w:hAnsi="Times New Roman" w:cs="Times New Roman"/>
          <w:sz w:val="28"/>
          <w:szCs w:val="28"/>
        </w:rPr>
        <w:t xml:space="preserve">циал, обеспечивающий устойчивость ракетовоза в поворотах. </w:t>
      </w:r>
      <w:r w:rsidRPr="002535FB">
        <w:rPr>
          <w:rFonts w:ascii="Times New Roman" w:hAnsi="Times New Roman" w:cs="Times New Roman"/>
          <w:sz w:val="28"/>
          <w:szCs w:val="28"/>
        </w:rPr>
        <w:t>После получения коорд</w:t>
      </w:r>
      <w:r w:rsidRPr="002535FB">
        <w:rPr>
          <w:rFonts w:ascii="Times New Roman" w:hAnsi="Times New Roman" w:cs="Times New Roman"/>
          <w:sz w:val="28"/>
          <w:szCs w:val="28"/>
        </w:rPr>
        <w:t>и</w:t>
      </w:r>
      <w:r w:rsidRPr="002535FB">
        <w:rPr>
          <w:rFonts w:ascii="Times New Roman" w:hAnsi="Times New Roman" w:cs="Times New Roman"/>
          <w:sz w:val="28"/>
          <w:szCs w:val="28"/>
        </w:rPr>
        <w:t>нат от МРУ ракетовоз осуществляет доставку ракеты на точку запуска и выполняет з</w:t>
      </w:r>
      <w:r w:rsidRPr="002535FB">
        <w:rPr>
          <w:rFonts w:ascii="Times New Roman" w:hAnsi="Times New Roman" w:cs="Times New Roman"/>
          <w:sz w:val="28"/>
          <w:szCs w:val="28"/>
        </w:rPr>
        <w:t>а</w:t>
      </w:r>
      <w:r w:rsidRPr="002535FB">
        <w:rPr>
          <w:rFonts w:ascii="Times New Roman" w:hAnsi="Times New Roman" w:cs="Times New Roman"/>
          <w:sz w:val="28"/>
          <w:szCs w:val="28"/>
        </w:rPr>
        <w:t>пуск ракеты.</w:t>
      </w:r>
      <w:r w:rsidR="00687A72" w:rsidRPr="00F44F8F">
        <w:rPr>
          <w:rFonts w:ascii="Times New Roman" w:hAnsi="Times New Roman" w:cs="Times New Roman"/>
          <w:sz w:val="28"/>
          <w:szCs w:val="28"/>
        </w:rPr>
        <w:t>Механизм подъема ракеты выполнен в виде подъемной стрелы, приводимой в движение третьим мотором.</w:t>
      </w:r>
    </w:p>
    <w:p w:rsidR="00C75E9C" w:rsidRDefault="00C75E9C" w:rsidP="00687A7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34F0" w:rsidRDefault="00C75E9C" w:rsidP="00C75E9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952750" cy="3848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2446" cy="384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75E9C" w:rsidRDefault="00C75E9C" w:rsidP="00C75E9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 </w:t>
      </w:r>
      <w:r w:rsidR="008D6AFE">
        <w:rPr>
          <w:rFonts w:ascii="Times New Roman" w:hAnsi="Times New Roman" w:cs="Times New Roman"/>
          <w:sz w:val="28"/>
          <w:szCs w:val="28"/>
        </w:rPr>
        <w:t xml:space="preserve">5 – Модель ракетовоза, созданная в </w:t>
      </w:r>
      <w:r w:rsidR="008D6AFE">
        <w:rPr>
          <w:rFonts w:ascii="Times New Roman" w:hAnsi="Times New Roman" w:cs="Times New Roman"/>
          <w:sz w:val="28"/>
          <w:szCs w:val="28"/>
          <w:lang w:val="en-US"/>
        </w:rPr>
        <w:t>LegoDigitalDesigner</w:t>
      </w:r>
    </w:p>
    <w:p w:rsidR="00C75E9C" w:rsidRPr="00F44F8F" w:rsidRDefault="00C75E9C" w:rsidP="00FF1E40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A72" w:rsidRPr="00F44F8F" w:rsidRDefault="00687A72" w:rsidP="00687A7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В качестве пульта дистанционного управления используется планшетный компь</w:t>
      </w:r>
      <w:r w:rsidRPr="00F44F8F">
        <w:rPr>
          <w:rFonts w:ascii="Times New Roman" w:hAnsi="Times New Roman" w:cs="Times New Roman"/>
          <w:sz w:val="28"/>
          <w:szCs w:val="28"/>
        </w:rPr>
        <w:t>ю</w:t>
      </w:r>
      <w:r w:rsidRPr="00F44F8F">
        <w:rPr>
          <w:rFonts w:ascii="Times New Roman" w:hAnsi="Times New Roman" w:cs="Times New Roman"/>
          <w:sz w:val="28"/>
          <w:szCs w:val="28"/>
        </w:rPr>
        <w:t xml:space="preserve">тер под управлением операционной системы </w:t>
      </w:r>
      <w:proofErr w:type="spellStart"/>
      <w:r w:rsidRPr="00F44F8F">
        <w:rPr>
          <w:rFonts w:ascii="Times New Roman" w:hAnsi="Times New Roman" w:cs="Times New Roman"/>
          <w:sz w:val="28"/>
          <w:szCs w:val="28"/>
        </w:rPr>
        <w:t>Андроид</w:t>
      </w:r>
      <w:proofErr w:type="spellEnd"/>
      <w:r w:rsidRPr="00F44F8F">
        <w:rPr>
          <w:rFonts w:ascii="Times New Roman" w:hAnsi="Times New Roman" w:cs="Times New Roman"/>
          <w:sz w:val="28"/>
          <w:szCs w:val="28"/>
        </w:rPr>
        <w:t xml:space="preserve"> с установленной программой управления </w:t>
      </w:r>
      <w:r w:rsidRPr="00F44F8F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Pr="00F44F8F">
        <w:rPr>
          <w:rFonts w:ascii="Times New Roman" w:hAnsi="Times New Roman" w:cs="Times New Roman"/>
          <w:sz w:val="28"/>
          <w:szCs w:val="28"/>
        </w:rPr>
        <w:t xml:space="preserve"> через </w:t>
      </w:r>
      <w:r w:rsidRPr="00F44F8F">
        <w:rPr>
          <w:rFonts w:ascii="Times New Roman" w:hAnsi="Times New Roman" w:cs="Times New Roman"/>
          <w:sz w:val="28"/>
          <w:szCs w:val="28"/>
          <w:lang w:val="en-US"/>
        </w:rPr>
        <w:t>Bluetooth</w:t>
      </w:r>
      <w:r w:rsidRPr="00F44F8F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A24AAA" w:rsidRPr="00F44F8F" w:rsidRDefault="00A24AAA" w:rsidP="00687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Технические характеристики элементов системы представлены в таблицах 1 и 2.</w:t>
      </w:r>
    </w:p>
    <w:p w:rsidR="00A24AAA" w:rsidRPr="00F44F8F" w:rsidRDefault="00A24AAA" w:rsidP="00687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4AAA" w:rsidRPr="00F44F8F" w:rsidRDefault="00A24AAA" w:rsidP="00687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Таблица 1. Характеристики мобильной радарной установки</w:t>
      </w:r>
    </w:p>
    <w:p w:rsidR="00A24AAA" w:rsidRPr="00F44F8F" w:rsidRDefault="00A24AAA" w:rsidP="00687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5812"/>
        <w:gridCol w:w="2835"/>
      </w:tblGrid>
      <w:tr w:rsidR="00A24AAA" w:rsidRPr="00F44F8F" w:rsidTr="0059308F">
        <w:trPr>
          <w:jc w:val="center"/>
        </w:trPr>
        <w:tc>
          <w:tcPr>
            <w:tcW w:w="5812" w:type="dxa"/>
          </w:tcPr>
          <w:p w:rsidR="00A24AAA" w:rsidRPr="00F44F8F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 xml:space="preserve">Разрешение чувствительного элемента радара </w:t>
            </w:r>
          </w:p>
        </w:tc>
        <w:tc>
          <w:tcPr>
            <w:tcW w:w="2835" w:type="dxa"/>
          </w:tcPr>
          <w:p w:rsidR="00A24AAA" w:rsidRPr="00D034F0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D034F0">
              <w:rPr>
                <w:rFonts w:ascii="Times New Roman" w:hAnsi="Times New Roman" w:cs="Times New Roman"/>
                <w:sz w:val="28"/>
                <w:szCs w:val="28"/>
              </w:rPr>
              <w:t xml:space="preserve"> град</w:t>
            </w:r>
          </w:p>
        </w:tc>
      </w:tr>
      <w:tr w:rsidR="00A24AAA" w:rsidRPr="00F44F8F" w:rsidTr="0059308F">
        <w:trPr>
          <w:jc w:val="center"/>
        </w:trPr>
        <w:tc>
          <w:tcPr>
            <w:tcW w:w="5812" w:type="dxa"/>
          </w:tcPr>
          <w:p w:rsidR="00A24AAA" w:rsidRPr="00F44F8F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 xml:space="preserve">Угол обзора чувствительного элемента радара </w:t>
            </w:r>
          </w:p>
        </w:tc>
        <w:tc>
          <w:tcPr>
            <w:tcW w:w="2835" w:type="dxa"/>
          </w:tcPr>
          <w:p w:rsidR="00A24AAA" w:rsidRPr="00D034F0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 xml:space="preserve"> 120</w:t>
            </w:r>
            <w:r w:rsidR="00D034F0"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</w:p>
        </w:tc>
      </w:tr>
      <w:tr w:rsidR="00A24AAA" w:rsidRPr="00F44F8F" w:rsidTr="0059308F">
        <w:trPr>
          <w:jc w:val="center"/>
        </w:trPr>
        <w:tc>
          <w:tcPr>
            <w:tcW w:w="5812" w:type="dxa"/>
          </w:tcPr>
          <w:p w:rsidR="00A24AAA" w:rsidRPr="00F44F8F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 xml:space="preserve">Угол поворота радара </w:t>
            </w:r>
          </w:p>
        </w:tc>
        <w:tc>
          <w:tcPr>
            <w:tcW w:w="2835" w:type="dxa"/>
          </w:tcPr>
          <w:p w:rsidR="00A24AAA" w:rsidRPr="00D034F0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 xml:space="preserve"> ±180</w:t>
            </w:r>
            <w:r w:rsidR="00D034F0"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</w:p>
        </w:tc>
      </w:tr>
      <w:tr w:rsidR="00A24AAA" w:rsidRPr="00F44F8F" w:rsidTr="0059308F">
        <w:trPr>
          <w:jc w:val="center"/>
        </w:trPr>
        <w:tc>
          <w:tcPr>
            <w:tcW w:w="5812" w:type="dxa"/>
          </w:tcPr>
          <w:p w:rsidR="00A24AAA" w:rsidRPr="00F44F8F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 xml:space="preserve">Угол обзора радара </w:t>
            </w:r>
          </w:p>
        </w:tc>
        <w:tc>
          <w:tcPr>
            <w:tcW w:w="2835" w:type="dxa"/>
          </w:tcPr>
          <w:p w:rsidR="00A24AAA" w:rsidRPr="00D034F0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 xml:space="preserve"> 360</w:t>
            </w:r>
            <w:r w:rsidR="00D034F0">
              <w:rPr>
                <w:rFonts w:ascii="Times New Roman" w:hAnsi="Times New Roman" w:cs="Times New Roman"/>
                <w:sz w:val="28"/>
                <w:szCs w:val="28"/>
              </w:rPr>
              <w:t xml:space="preserve"> град</w:t>
            </w:r>
          </w:p>
        </w:tc>
      </w:tr>
    </w:tbl>
    <w:p w:rsidR="00A24AAA" w:rsidRPr="00F44F8F" w:rsidRDefault="00A24AAA" w:rsidP="00687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4AAA" w:rsidRPr="00F44F8F" w:rsidRDefault="00A24AAA" w:rsidP="00687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4F8F">
        <w:rPr>
          <w:rFonts w:ascii="Times New Roman" w:hAnsi="Times New Roman" w:cs="Times New Roman"/>
          <w:sz w:val="28"/>
          <w:szCs w:val="28"/>
        </w:rPr>
        <w:t>Таблица 2. Характеристики ракетовоза</w:t>
      </w:r>
    </w:p>
    <w:p w:rsidR="00A24AAA" w:rsidRPr="00F44F8F" w:rsidRDefault="00A24AAA" w:rsidP="00687A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143" w:type="dxa"/>
        <w:tblLook w:val="04A0" w:firstRow="1" w:lastRow="0" w:firstColumn="1" w:lastColumn="0" w:noHBand="0" w:noVBand="1"/>
      </w:tblPr>
      <w:tblGrid>
        <w:gridCol w:w="5671"/>
        <w:gridCol w:w="2834"/>
      </w:tblGrid>
      <w:tr w:rsidR="00A24AAA" w:rsidRPr="00F44F8F" w:rsidTr="0059308F">
        <w:trPr>
          <w:jc w:val="center"/>
        </w:trPr>
        <w:tc>
          <w:tcPr>
            <w:tcW w:w="5671" w:type="dxa"/>
          </w:tcPr>
          <w:p w:rsidR="00A24AAA" w:rsidRPr="00F44F8F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 xml:space="preserve">Угол подъема стрелы </w:t>
            </w:r>
          </w:p>
        </w:tc>
        <w:tc>
          <w:tcPr>
            <w:tcW w:w="2834" w:type="dxa"/>
          </w:tcPr>
          <w:p w:rsidR="00A24AAA" w:rsidRPr="00D034F0" w:rsidRDefault="00A24AAA" w:rsidP="00331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D034F0"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</w:p>
        </w:tc>
      </w:tr>
      <w:tr w:rsidR="00A24AAA" w:rsidRPr="00F44F8F" w:rsidTr="0059308F">
        <w:trPr>
          <w:jc w:val="center"/>
        </w:trPr>
        <w:tc>
          <w:tcPr>
            <w:tcW w:w="5671" w:type="dxa"/>
          </w:tcPr>
          <w:p w:rsidR="00A24AAA" w:rsidRPr="00F44F8F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>Время подъема стрелы</w:t>
            </w:r>
          </w:p>
        </w:tc>
        <w:tc>
          <w:tcPr>
            <w:tcW w:w="2834" w:type="dxa"/>
          </w:tcPr>
          <w:p w:rsidR="00A24AAA" w:rsidRPr="00F44F8F" w:rsidRDefault="00331CE0" w:rsidP="00331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</w:t>
            </w:r>
          </w:p>
        </w:tc>
      </w:tr>
      <w:tr w:rsidR="00A24AAA" w:rsidRPr="00F44F8F" w:rsidTr="0059308F">
        <w:trPr>
          <w:jc w:val="center"/>
        </w:trPr>
        <w:tc>
          <w:tcPr>
            <w:tcW w:w="5671" w:type="dxa"/>
          </w:tcPr>
          <w:p w:rsidR="00A24AAA" w:rsidRPr="00F44F8F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>Шасси</w:t>
            </w:r>
          </w:p>
        </w:tc>
        <w:tc>
          <w:tcPr>
            <w:tcW w:w="2834" w:type="dxa"/>
          </w:tcPr>
          <w:p w:rsidR="00A24AAA" w:rsidRPr="00F44F8F" w:rsidRDefault="00A24AAA" w:rsidP="00331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>заднеприводное</w:t>
            </w:r>
          </w:p>
        </w:tc>
      </w:tr>
      <w:tr w:rsidR="00A24AAA" w:rsidRPr="00F44F8F" w:rsidTr="0059308F">
        <w:trPr>
          <w:jc w:val="center"/>
        </w:trPr>
        <w:tc>
          <w:tcPr>
            <w:tcW w:w="5671" w:type="dxa"/>
          </w:tcPr>
          <w:p w:rsidR="00A24AAA" w:rsidRPr="00F44F8F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>Радиус поворота</w:t>
            </w:r>
          </w:p>
        </w:tc>
        <w:tc>
          <w:tcPr>
            <w:tcW w:w="2834" w:type="dxa"/>
          </w:tcPr>
          <w:p w:rsidR="00A24AAA" w:rsidRPr="00F44F8F" w:rsidRDefault="00A24AAA" w:rsidP="00331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>0.25 м</w:t>
            </w:r>
          </w:p>
        </w:tc>
      </w:tr>
      <w:tr w:rsidR="00A24AAA" w:rsidRPr="00F44F8F" w:rsidTr="0059308F">
        <w:trPr>
          <w:jc w:val="center"/>
        </w:trPr>
        <w:tc>
          <w:tcPr>
            <w:tcW w:w="5671" w:type="dxa"/>
          </w:tcPr>
          <w:p w:rsidR="00A24AAA" w:rsidRPr="00F44F8F" w:rsidRDefault="00A24AAA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Максимальная скорость движения</w:t>
            </w:r>
          </w:p>
        </w:tc>
        <w:tc>
          <w:tcPr>
            <w:tcW w:w="2834" w:type="dxa"/>
          </w:tcPr>
          <w:p w:rsidR="00A24AAA" w:rsidRPr="00F44F8F" w:rsidRDefault="00A24AAA" w:rsidP="00331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F8F">
              <w:rPr>
                <w:rFonts w:ascii="Times New Roman" w:hAnsi="Times New Roman" w:cs="Times New Roman"/>
                <w:sz w:val="28"/>
                <w:szCs w:val="28"/>
              </w:rPr>
              <w:t>0.2 м/</w:t>
            </w:r>
            <w:proofErr w:type="gramStart"/>
            <w:r w:rsidRPr="00F44F8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</w:tbl>
    <w:p w:rsidR="00A24AAA" w:rsidRDefault="00A24AAA" w:rsidP="00687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4"/>
        <w:gridCol w:w="5436"/>
      </w:tblGrid>
      <w:tr w:rsidR="00331CE0" w:rsidTr="0025181A">
        <w:tc>
          <w:tcPr>
            <w:tcW w:w="5444" w:type="dxa"/>
          </w:tcPr>
          <w:p w:rsidR="004732D5" w:rsidRDefault="004732D5" w:rsidP="00331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Калибровка датчика света</w:t>
            </w:r>
          </w:p>
          <w:p w:rsidR="00331CE0" w:rsidRDefault="002C3455" w:rsidP="00331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9925" cy="213517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MR_164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13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25181A" w:rsidRDefault="00D034F0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ракетовоза на точку запуска</w:t>
            </w:r>
          </w:p>
          <w:p w:rsidR="004732D5" w:rsidRDefault="00D034F0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3A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FE2FB0" wp14:editId="5B785970">
                  <wp:extent cx="3190875" cy="21225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MR_1647 копия в авт режиме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12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4F0" w:rsidTr="0025181A">
        <w:tc>
          <w:tcPr>
            <w:tcW w:w="5444" w:type="dxa"/>
          </w:tcPr>
          <w:p w:rsidR="00D60525" w:rsidRDefault="002D7D5C" w:rsidP="00331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запуску ракета готова</w:t>
            </w:r>
          </w:p>
          <w:p w:rsidR="00304CE3" w:rsidRPr="00304CE3" w:rsidRDefault="002D7D5C" w:rsidP="001661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507BAB" wp14:editId="4DA55AF0">
                  <wp:extent cx="1619250" cy="24174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1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41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D034F0" w:rsidRDefault="005B6E18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Дистанционное управление ракетовозом</w:t>
            </w:r>
          </w:p>
          <w:p w:rsidR="005B6E18" w:rsidRDefault="0025181A" w:rsidP="002518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9E80ED" wp14:editId="6AC4F8D5">
                  <wp:extent cx="1590675" cy="2392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016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39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DAB" w:rsidTr="0025181A">
        <w:trPr>
          <w:trHeight w:val="3686"/>
        </w:trPr>
        <w:tc>
          <w:tcPr>
            <w:tcW w:w="5444" w:type="dxa"/>
          </w:tcPr>
          <w:p w:rsidR="00847DAB" w:rsidRDefault="00847DAB" w:rsidP="002518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движения по линии</w:t>
            </w:r>
          </w:p>
          <w:p w:rsidR="0025181A" w:rsidRDefault="0025181A" w:rsidP="00331CE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47DAB" w:rsidRDefault="00304CE3" w:rsidP="00331C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93EDD" wp14:editId="7B2D8803">
                  <wp:extent cx="3057525" cy="1763734"/>
                  <wp:effectExtent l="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 l="13231" t="30290" r="40913" b="35400"/>
                          <a:stretch/>
                        </pic:blipFill>
                        <pic:spPr bwMode="auto">
                          <a:xfrm>
                            <a:off x="0" y="0"/>
                            <a:ext cx="3057525" cy="176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25181A" w:rsidRDefault="0025181A" w:rsidP="002518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калибровки</w:t>
            </w:r>
          </w:p>
          <w:p w:rsidR="0025181A" w:rsidRDefault="0025181A" w:rsidP="002518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CE3" w:rsidRDefault="0025181A" w:rsidP="002518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C7D23A" wp14:editId="38D8CDB8">
                  <wp:extent cx="3232995" cy="1590675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/>
                          <a:srcRect l="6128" t="13809" r="50279" b="51893"/>
                          <a:stretch/>
                        </pic:blipFill>
                        <pic:spPr bwMode="auto">
                          <a:xfrm>
                            <a:off x="0" y="0"/>
                            <a:ext cx="323299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7DAB" w:rsidRDefault="00847DAB" w:rsidP="00687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3AC1" w:rsidRDefault="003A3AC1" w:rsidP="003A3A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обна</w:t>
      </w:r>
      <w:r w:rsidR="002C3455">
        <w:rPr>
          <w:rFonts w:ascii="Times New Roman" w:hAnsi="Times New Roman" w:cs="Times New Roman"/>
          <w:sz w:val="28"/>
          <w:szCs w:val="28"/>
        </w:rPr>
        <w:t>ружения астероида (кусок)</w:t>
      </w:r>
    </w:p>
    <w:p w:rsidR="00555484" w:rsidRDefault="003A3AC1" w:rsidP="003A3A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38808" wp14:editId="2A563ECC">
            <wp:extent cx="4176108" cy="19050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267" t="11359" b="2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08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484" w:rsidSect="00F12DF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2785"/>
    <w:multiLevelType w:val="hybridMultilevel"/>
    <w:tmpl w:val="72E649E4"/>
    <w:lvl w:ilvl="0" w:tplc="A20AC32E">
      <w:numFmt w:val="bullet"/>
      <w:lvlText w:val="•"/>
      <w:lvlJc w:val="left"/>
      <w:pPr>
        <w:ind w:left="1272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6B8779C8"/>
    <w:multiLevelType w:val="hybridMultilevel"/>
    <w:tmpl w:val="6B7CFB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12DFE"/>
    <w:rsid w:val="0009773D"/>
    <w:rsid w:val="001661BE"/>
    <w:rsid w:val="0018149D"/>
    <w:rsid w:val="001953C9"/>
    <w:rsid w:val="001A3E57"/>
    <w:rsid w:val="001D4499"/>
    <w:rsid w:val="0025181A"/>
    <w:rsid w:val="002535FB"/>
    <w:rsid w:val="002C3455"/>
    <w:rsid w:val="002D7D5C"/>
    <w:rsid w:val="00304CE3"/>
    <w:rsid w:val="00331CE0"/>
    <w:rsid w:val="003A3AC1"/>
    <w:rsid w:val="0043521F"/>
    <w:rsid w:val="0045096B"/>
    <w:rsid w:val="004732D5"/>
    <w:rsid w:val="004D340F"/>
    <w:rsid w:val="00555484"/>
    <w:rsid w:val="0059308F"/>
    <w:rsid w:val="005B6E18"/>
    <w:rsid w:val="006839B1"/>
    <w:rsid w:val="00687A72"/>
    <w:rsid w:val="006D6BA7"/>
    <w:rsid w:val="00847DAB"/>
    <w:rsid w:val="008D6AFE"/>
    <w:rsid w:val="00902964"/>
    <w:rsid w:val="00996C9B"/>
    <w:rsid w:val="00A24AAA"/>
    <w:rsid w:val="00B243E0"/>
    <w:rsid w:val="00B40866"/>
    <w:rsid w:val="00C75E9C"/>
    <w:rsid w:val="00D034F0"/>
    <w:rsid w:val="00D60525"/>
    <w:rsid w:val="00F12DFE"/>
    <w:rsid w:val="00F44F8F"/>
    <w:rsid w:val="00FF1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E57"/>
  </w:style>
  <w:style w:type="paragraph" w:styleId="1">
    <w:name w:val="heading 1"/>
    <w:basedOn w:val="a"/>
    <w:next w:val="a"/>
    <w:link w:val="10"/>
    <w:qFormat/>
    <w:rsid w:val="00F44F8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DFE"/>
    <w:pPr>
      <w:ind w:left="720"/>
      <w:contextualSpacing/>
    </w:pPr>
  </w:style>
  <w:style w:type="table" w:styleId="a4">
    <w:name w:val="Table Grid"/>
    <w:basedOn w:val="a1"/>
    <w:uiPriority w:val="59"/>
    <w:rsid w:val="00A24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F44F8F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F44F8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4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4F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44F8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pple-converted-space">
    <w:name w:val="apple-converted-space"/>
    <w:basedOn w:val="a0"/>
    <w:rsid w:val="00F44F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44F8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DFE"/>
    <w:pPr>
      <w:ind w:left="720"/>
      <w:contextualSpacing/>
    </w:pPr>
  </w:style>
  <w:style w:type="table" w:styleId="a4">
    <w:name w:val="Table Grid"/>
    <w:basedOn w:val="a1"/>
    <w:uiPriority w:val="59"/>
    <w:rsid w:val="00A24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F44F8F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F44F8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44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4F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44F8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pple-converted-space">
    <w:name w:val="apple-converted-space"/>
    <w:basedOn w:val="a0"/>
    <w:rsid w:val="00F44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92A57-CB8E-411A-AD59-454E1B460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5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11</cp:revision>
  <dcterms:created xsi:type="dcterms:W3CDTF">2014-06-07T17:51:00Z</dcterms:created>
  <dcterms:modified xsi:type="dcterms:W3CDTF">2014-06-13T11:08:00Z</dcterms:modified>
</cp:coreProperties>
</file>