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0B4" w:rsidRPr="00CD635A" w:rsidRDefault="002B104D" w:rsidP="00CD635A">
      <w:pPr>
        <w:spacing w:after="0"/>
        <w:jc w:val="both"/>
        <w:rPr>
          <w:b/>
          <w:color w:val="0070C0"/>
          <w:sz w:val="24"/>
          <w:szCs w:val="24"/>
        </w:rPr>
      </w:pPr>
      <w:r w:rsidRPr="00CD635A">
        <w:rPr>
          <w:b/>
          <w:color w:val="0070C0"/>
          <w:sz w:val="24"/>
          <w:szCs w:val="24"/>
        </w:rPr>
        <w:t>Научно</w:t>
      </w:r>
      <w:r w:rsidR="00FF00B4" w:rsidRPr="00CD635A">
        <w:rPr>
          <w:b/>
          <w:color w:val="0070C0"/>
          <w:sz w:val="24"/>
          <w:szCs w:val="24"/>
        </w:rPr>
        <w:t>-исследовательская станция "Титан"</w:t>
      </w:r>
    </w:p>
    <w:p w:rsidR="00CD635A" w:rsidRPr="00CD635A" w:rsidRDefault="00CD635A" w:rsidP="00CD635A">
      <w:pPr>
        <w:spacing w:after="0"/>
        <w:jc w:val="both"/>
        <w:rPr>
          <w:b/>
          <w:color w:val="0070C0"/>
        </w:rPr>
      </w:pPr>
      <w:proofErr w:type="spellStart"/>
      <w:r w:rsidRPr="00CD635A">
        <w:rPr>
          <w:b/>
          <w:color w:val="0070C0"/>
        </w:rPr>
        <w:t>Scientific</w:t>
      </w:r>
      <w:proofErr w:type="spellEnd"/>
      <w:r w:rsidRPr="00CD635A">
        <w:rPr>
          <w:b/>
          <w:color w:val="0070C0"/>
        </w:rPr>
        <w:t xml:space="preserve"> </w:t>
      </w:r>
      <w:proofErr w:type="spellStart"/>
      <w:r w:rsidRPr="00CD635A">
        <w:rPr>
          <w:b/>
          <w:color w:val="0070C0"/>
        </w:rPr>
        <w:t>research</w:t>
      </w:r>
      <w:proofErr w:type="spellEnd"/>
      <w:r w:rsidRPr="00CD635A">
        <w:rPr>
          <w:b/>
          <w:color w:val="0070C0"/>
        </w:rPr>
        <w:t xml:space="preserve"> </w:t>
      </w:r>
      <w:proofErr w:type="spellStart"/>
      <w:r w:rsidRPr="00CD635A">
        <w:rPr>
          <w:b/>
          <w:color w:val="0070C0"/>
        </w:rPr>
        <w:t>station</w:t>
      </w:r>
      <w:proofErr w:type="spellEnd"/>
      <w:r w:rsidRPr="00CD635A">
        <w:rPr>
          <w:b/>
          <w:color w:val="0070C0"/>
        </w:rPr>
        <w:t xml:space="preserve"> “</w:t>
      </w:r>
      <w:proofErr w:type="spellStart"/>
      <w:r w:rsidRPr="00CD635A">
        <w:rPr>
          <w:b/>
          <w:color w:val="0070C0"/>
        </w:rPr>
        <w:t>Titanium</w:t>
      </w:r>
      <w:proofErr w:type="spellEnd"/>
      <w:r w:rsidRPr="00CD635A">
        <w:rPr>
          <w:b/>
          <w:color w:val="0070C0"/>
        </w:rPr>
        <w:t>”</w:t>
      </w:r>
    </w:p>
    <w:p w:rsidR="00CD635A" w:rsidRDefault="00CD635A" w:rsidP="00BF3960">
      <w:pPr>
        <w:jc w:val="both"/>
        <w:rPr>
          <w:color w:val="C00000"/>
        </w:rPr>
      </w:pPr>
    </w:p>
    <w:tbl>
      <w:tblPr>
        <w:tblStyle w:val="a4"/>
        <w:tblW w:w="0" w:type="auto"/>
        <w:tblLook w:val="04A0" w:firstRow="1" w:lastRow="0" w:firstColumn="1" w:lastColumn="0" w:noHBand="0" w:noVBand="1"/>
      </w:tblPr>
      <w:tblGrid>
        <w:gridCol w:w="4785"/>
        <w:gridCol w:w="4786"/>
      </w:tblGrid>
      <w:tr w:rsidR="00CD635A" w:rsidRPr="00594CC2" w:rsidTr="00CD635A">
        <w:tc>
          <w:tcPr>
            <w:tcW w:w="4785" w:type="dxa"/>
          </w:tcPr>
          <w:p w:rsidR="00CD635A" w:rsidRDefault="00CD635A" w:rsidP="00BF3960">
            <w:pPr>
              <w:jc w:val="both"/>
              <w:rPr>
                <w:color w:val="C00000"/>
              </w:rPr>
            </w:pPr>
            <w:r w:rsidRPr="00CD635A">
              <w:t>Научно-исследовательская станция предназначена, для  исследования крупных спутников Юпитера, на  поверхности которых обнаружены запасы воды. База  станции снабжена автоматизированным микроскопом  способным не только, производить исследования и  транслировать их на пульт управления, но и проводить  фото и видеосъёмку.</w:t>
            </w:r>
          </w:p>
        </w:tc>
        <w:tc>
          <w:tcPr>
            <w:tcW w:w="4786" w:type="dxa"/>
          </w:tcPr>
          <w:p w:rsidR="00CD635A" w:rsidRPr="00457FED" w:rsidRDefault="00457FED" w:rsidP="00BF3960">
            <w:pPr>
              <w:jc w:val="both"/>
              <w:rPr>
                <w:lang w:val="en-US"/>
              </w:rPr>
            </w:pPr>
            <w:r w:rsidRPr="00457FED">
              <w:rPr>
                <w:lang w:val="en-US"/>
              </w:rPr>
              <w:t xml:space="preserve">Scientific research station is necessary for exploring satellites of the Jupiter, which have water on their surface. The base station is equipped with an automated microscope, which is not only capable of running explorations, but can also cast the video stream, take pictures and record video.   </w:t>
            </w:r>
          </w:p>
        </w:tc>
      </w:tr>
      <w:tr w:rsidR="00CD635A" w:rsidRPr="00594CC2" w:rsidTr="00CD635A">
        <w:tc>
          <w:tcPr>
            <w:tcW w:w="4785" w:type="dxa"/>
          </w:tcPr>
          <w:p w:rsidR="00CD635A" w:rsidRPr="00CD635A" w:rsidRDefault="00CD635A" w:rsidP="00CD635A">
            <w:pPr>
              <w:jc w:val="both"/>
              <w:rPr>
                <w:color w:val="0070C0"/>
              </w:rPr>
            </w:pPr>
            <w:r w:rsidRPr="00CD635A">
              <w:rPr>
                <w:color w:val="0070C0"/>
              </w:rPr>
              <w:t>Цель проекта:</w:t>
            </w:r>
          </w:p>
          <w:p w:rsidR="00CD635A" w:rsidRPr="00CD635A" w:rsidRDefault="00CD635A" w:rsidP="00CD635A">
            <w:pPr>
              <w:jc w:val="both"/>
            </w:pPr>
            <w:r w:rsidRPr="00CD635A">
              <w:t>•</w:t>
            </w:r>
            <w:r w:rsidRPr="00CD635A">
              <w:tab/>
              <w:t>создать научно-исследовательскую станцию для изучения спутников Юпитера;</w:t>
            </w:r>
          </w:p>
          <w:p w:rsidR="00CD635A" w:rsidRPr="00CD635A" w:rsidRDefault="00CD635A" w:rsidP="00CD635A">
            <w:pPr>
              <w:jc w:val="both"/>
            </w:pPr>
            <w:r w:rsidRPr="00CD635A">
              <w:t>•</w:t>
            </w:r>
            <w:r w:rsidRPr="00CD635A">
              <w:tab/>
              <w:t>разработать систему позиционирования не зависящую от магнитного поля;</w:t>
            </w:r>
          </w:p>
          <w:p w:rsidR="00CD635A" w:rsidRPr="00CD635A" w:rsidRDefault="00CD635A" w:rsidP="00CD635A">
            <w:pPr>
              <w:jc w:val="both"/>
            </w:pPr>
            <w:r w:rsidRPr="00CD635A">
              <w:t>•</w:t>
            </w:r>
            <w:r w:rsidRPr="00CD635A">
              <w:tab/>
              <w:t>разработать автоматизированный микроскоп позволяющий проводить исследования грунта;</w:t>
            </w:r>
          </w:p>
          <w:p w:rsidR="00CD635A" w:rsidRPr="00CD635A" w:rsidRDefault="00CD635A" w:rsidP="00CD635A">
            <w:pPr>
              <w:jc w:val="both"/>
            </w:pPr>
            <w:r w:rsidRPr="00CD635A">
              <w:t>•</w:t>
            </w:r>
            <w:r w:rsidRPr="00CD635A">
              <w:tab/>
              <w:t>разработать алгоритм построения рельефа, на основе получаемых снимков;</w:t>
            </w:r>
          </w:p>
          <w:p w:rsidR="00CD635A" w:rsidRDefault="00CD635A" w:rsidP="00CD635A">
            <w:pPr>
              <w:jc w:val="both"/>
              <w:rPr>
                <w:color w:val="C00000"/>
              </w:rPr>
            </w:pPr>
            <w:r w:rsidRPr="00CD635A">
              <w:t>•</w:t>
            </w:r>
            <w:r w:rsidRPr="00CD635A">
              <w:tab/>
              <w:t>создать мультиплексор с минимальной потерей мощности.</w:t>
            </w:r>
          </w:p>
        </w:tc>
        <w:tc>
          <w:tcPr>
            <w:tcW w:w="4786" w:type="dxa"/>
          </w:tcPr>
          <w:p w:rsidR="00CD635A" w:rsidRPr="00CD635A" w:rsidRDefault="00CD635A" w:rsidP="00CD635A">
            <w:pPr>
              <w:jc w:val="both"/>
              <w:rPr>
                <w:color w:val="0070C0"/>
                <w:lang w:val="en-US"/>
              </w:rPr>
            </w:pPr>
            <w:r w:rsidRPr="00CD635A">
              <w:rPr>
                <w:color w:val="0070C0"/>
                <w:lang w:val="en-US"/>
              </w:rPr>
              <w:t>The aims of the project:</w:t>
            </w:r>
          </w:p>
          <w:p w:rsidR="00CD635A" w:rsidRPr="00CD635A" w:rsidRDefault="00CD635A" w:rsidP="00CD635A">
            <w:pPr>
              <w:jc w:val="both"/>
              <w:rPr>
                <w:lang w:val="en-US"/>
              </w:rPr>
            </w:pPr>
            <w:r w:rsidRPr="00CD635A">
              <w:rPr>
                <w:lang w:val="en-US"/>
              </w:rPr>
              <w:t>•</w:t>
            </w:r>
            <w:r w:rsidRPr="00CD635A">
              <w:rPr>
                <w:lang w:val="en-US"/>
              </w:rPr>
              <w:tab/>
              <w:t>to create the scientific research station for studying the satellites of the Jupiter;</w:t>
            </w:r>
          </w:p>
          <w:p w:rsidR="00CD635A" w:rsidRPr="00CD635A" w:rsidRDefault="00CD635A" w:rsidP="00CD635A">
            <w:pPr>
              <w:jc w:val="both"/>
              <w:rPr>
                <w:lang w:val="en-US"/>
              </w:rPr>
            </w:pPr>
            <w:r w:rsidRPr="00CD635A">
              <w:rPr>
                <w:lang w:val="en-US"/>
              </w:rPr>
              <w:t>•</w:t>
            </w:r>
            <w:r w:rsidRPr="00CD635A">
              <w:rPr>
                <w:lang w:val="en-US"/>
              </w:rPr>
              <w:tab/>
              <w:t>to develop positioning system which is independent from the magnetic field;</w:t>
            </w:r>
          </w:p>
          <w:p w:rsidR="00CD635A" w:rsidRPr="00CD635A" w:rsidRDefault="00CD635A" w:rsidP="00CD635A">
            <w:pPr>
              <w:jc w:val="both"/>
              <w:rPr>
                <w:lang w:val="en-US"/>
              </w:rPr>
            </w:pPr>
            <w:r w:rsidRPr="00CD635A">
              <w:rPr>
                <w:lang w:val="en-US"/>
              </w:rPr>
              <w:t>•</w:t>
            </w:r>
            <w:r w:rsidRPr="00CD635A">
              <w:rPr>
                <w:lang w:val="en-US"/>
              </w:rPr>
              <w:tab/>
              <w:t>to develop an automated microscope which allows to study the soil;</w:t>
            </w:r>
          </w:p>
          <w:p w:rsidR="00CD635A" w:rsidRPr="00CD635A" w:rsidRDefault="00CD635A" w:rsidP="00CD635A">
            <w:pPr>
              <w:jc w:val="both"/>
              <w:rPr>
                <w:lang w:val="en-US"/>
              </w:rPr>
            </w:pPr>
            <w:r w:rsidRPr="00CD635A">
              <w:rPr>
                <w:lang w:val="en-US"/>
              </w:rPr>
              <w:t>•</w:t>
            </w:r>
            <w:r w:rsidRPr="00CD635A">
              <w:rPr>
                <w:lang w:val="en-US"/>
              </w:rPr>
              <w:tab/>
              <w:t>to develop an algorithm for constructing the relief on the basis of the images;</w:t>
            </w:r>
          </w:p>
          <w:p w:rsidR="00CD635A" w:rsidRPr="00CD635A" w:rsidRDefault="00CD635A" w:rsidP="00CD635A">
            <w:pPr>
              <w:jc w:val="both"/>
              <w:rPr>
                <w:color w:val="C00000"/>
                <w:lang w:val="en-US"/>
              </w:rPr>
            </w:pPr>
            <w:r w:rsidRPr="00CD635A">
              <w:rPr>
                <w:lang w:val="en-US"/>
              </w:rPr>
              <w:t>•</w:t>
            </w:r>
            <w:r w:rsidRPr="00CD635A">
              <w:rPr>
                <w:lang w:val="en-US"/>
              </w:rPr>
              <w:tab/>
            </w:r>
            <w:proofErr w:type="gramStart"/>
            <w:r w:rsidRPr="00CD635A">
              <w:rPr>
                <w:lang w:val="en-US"/>
              </w:rPr>
              <w:t>to</w:t>
            </w:r>
            <w:proofErr w:type="gramEnd"/>
            <w:r w:rsidRPr="00CD635A">
              <w:rPr>
                <w:lang w:val="en-US"/>
              </w:rPr>
              <w:t xml:space="preserve"> create a multiplexer with a minimal loss of the power.</w:t>
            </w:r>
          </w:p>
        </w:tc>
      </w:tr>
      <w:tr w:rsidR="00CD635A" w:rsidRPr="00CD635A" w:rsidTr="00CD635A">
        <w:tc>
          <w:tcPr>
            <w:tcW w:w="4785" w:type="dxa"/>
          </w:tcPr>
          <w:p w:rsidR="00CD635A" w:rsidRPr="00CD635A" w:rsidRDefault="00CD635A" w:rsidP="00CD635A">
            <w:pPr>
              <w:jc w:val="both"/>
              <w:rPr>
                <w:color w:val="0070C0"/>
              </w:rPr>
            </w:pPr>
            <w:r w:rsidRPr="00CD635A">
              <w:rPr>
                <w:color w:val="0070C0"/>
              </w:rPr>
              <w:t>Задачи проекта:</w:t>
            </w:r>
          </w:p>
          <w:p w:rsidR="00CD635A" w:rsidRPr="00CD635A" w:rsidRDefault="00CD635A" w:rsidP="00CD635A">
            <w:pPr>
              <w:jc w:val="both"/>
            </w:pPr>
            <w:r w:rsidRPr="00CD635A">
              <w:t>•</w:t>
            </w:r>
            <w:r w:rsidRPr="00CD635A">
              <w:tab/>
              <w:t>определение основных задач выполняемых станцией;</w:t>
            </w:r>
          </w:p>
          <w:p w:rsidR="00CD635A" w:rsidRPr="00CD635A" w:rsidRDefault="00CD635A" w:rsidP="00CD635A">
            <w:pPr>
              <w:jc w:val="both"/>
            </w:pPr>
            <w:r w:rsidRPr="00CD635A">
              <w:t>•</w:t>
            </w:r>
            <w:r w:rsidRPr="00CD635A">
              <w:tab/>
              <w:t>рассмотрение различных способов позиционирования на местности;</w:t>
            </w:r>
          </w:p>
          <w:p w:rsidR="00CD635A" w:rsidRPr="00CD635A" w:rsidRDefault="00CD635A" w:rsidP="00CD635A">
            <w:pPr>
              <w:jc w:val="both"/>
            </w:pPr>
            <w:r w:rsidRPr="00CD635A">
              <w:t>•</w:t>
            </w:r>
            <w:r w:rsidRPr="00CD635A">
              <w:tab/>
              <w:t>разработка удалённого управления роботизированными системами;</w:t>
            </w:r>
          </w:p>
          <w:p w:rsidR="00CD635A" w:rsidRPr="00CD635A" w:rsidRDefault="00CD635A" w:rsidP="00CD635A">
            <w:pPr>
              <w:jc w:val="both"/>
            </w:pPr>
            <w:r w:rsidRPr="00CD635A">
              <w:t>•</w:t>
            </w:r>
            <w:r w:rsidRPr="00CD635A">
              <w:tab/>
              <w:t xml:space="preserve">разработка алгоритма для автоматизированного взаимодействия базовой станции и основного робота; </w:t>
            </w:r>
          </w:p>
          <w:p w:rsidR="00CD635A" w:rsidRPr="00CD635A" w:rsidRDefault="00CD635A" w:rsidP="00CD635A">
            <w:pPr>
              <w:jc w:val="both"/>
            </w:pPr>
            <w:r w:rsidRPr="00CD635A">
              <w:t>•</w:t>
            </w:r>
            <w:r w:rsidRPr="00CD635A">
              <w:tab/>
              <w:t>определение критериев для отбора оптимальных способов позиционирования;</w:t>
            </w:r>
          </w:p>
          <w:p w:rsidR="00CD635A" w:rsidRPr="00CD635A" w:rsidRDefault="00CD635A" w:rsidP="00CD635A">
            <w:pPr>
              <w:jc w:val="both"/>
            </w:pPr>
            <w:r w:rsidRPr="00CD635A">
              <w:t>•</w:t>
            </w:r>
            <w:r w:rsidRPr="00CD635A">
              <w:tab/>
              <w:t>рассмотрение основных способов автономного управления;</w:t>
            </w:r>
          </w:p>
          <w:p w:rsidR="00CD635A" w:rsidRPr="00CD635A" w:rsidRDefault="00CD635A" w:rsidP="00CD635A">
            <w:pPr>
              <w:jc w:val="both"/>
            </w:pPr>
            <w:r w:rsidRPr="00CD635A">
              <w:t>•</w:t>
            </w:r>
            <w:r w:rsidRPr="00CD635A">
              <w:tab/>
              <w:t>создание автоматизированной системы подачи грунта;</w:t>
            </w:r>
          </w:p>
          <w:p w:rsidR="00CD635A" w:rsidRPr="00CD635A" w:rsidRDefault="00CD635A" w:rsidP="00CD635A">
            <w:pPr>
              <w:jc w:val="both"/>
            </w:pPr>
            <w:r w:rsidRPr="00CD635A">
              <w:t>•</w:t>
            </w:r>
            <w:r w:rsidRPr="00CD635A">
              <w:tab/>
              <w:t>разработка программного обеспечения для фото и видео фиксации образцов исследуемого грунта;</w:t>
            </w:r>
          </w:p>
          <w:p w:rsidR="00CD635A" w:rsidRPr="00CD635A" w:rsidRDefault="00CD635A" w:rsidP="00CD635A">
            <w:pPr>
              <w:jc w:val="both"/>
            </w:pPr>
            <w:r w:rsidRPr="00CD635A">
              <w:t>•</w:t>
            </w:r>
            <w:r w:rsidRPr="00CD635A">
              <w:tab/>
              <w:t>рассмотрение различных алгоритмов построения рельефа по яркости и освещённости поверхности;</w:t>
            </w:r>
          </w:p>
          <w:p w:rsidR="00CD635A" w:rsidRPr="00CD635A" w:rsidRDefault="00CD635A" w:rsidP="00CD635A">
            <w:pPr>
              <w:jc w:val="both"/>
              <w:rPr>
                <w:lang w:val="en-US"/>
              </w:rPr>
            </w:pPr>
            <w:r w:rsidRPr="00CD635A">
              <w:rPr>
                <w:lang w:val="en-US"/>
              </w:rPr>
              <w:t>•</w:t>
            </w:r>
            <w:r w:rsidRPr="00CD635A">
              <w:rPr>
                <w:lang w:val="en-US"/>
              </w:rPr>
              <w:tab/>
            </w:r>
            <w:proofErr w:type="spellStart"/>
            <w:r w:rsidRPr="00CD635A">
              <w:rPr>
                <w:lang w:val="en-US"/>
              </w:rPr>
              <w:t>рассмотрение</w:t>
            </w:r>
            <w:proofErr w:type="spellEnd"/>
            <w:r w:rsidRPr="00CD635A">
              <w:rPr>
                <w:lang w:val="en-US"/>
              </w:rPr>
              <w:t xml:space="preserve"> </w:t>
            </w:r>
            <w:proofErr w:type="spellStart"/>
            <w:r w:rsidRPr="00CD635A">
              <w:rPr>
                <w:lang w:val="en-US"/>
              </w:rPr>
              <w:t>основных</w:t>
            </w:r>
            <w:proofErr w:type="spellEnd"/>
            <w:r w:rsidRPr="00CD635A">
              <w:rPr>
                <w:lang w:val="en-US"/>
              </w:rPr>
              <w:t xml:space="preserve"> </w:t>
            </w:r>
            <w:proofErr w:type="spellStart"/>
            <w:r w:rsidRPr="00CD635A">
              <w:rPr>
                <w:lang w:val="en-US"/>
              </w:rPr>
              <w:t>конструкций</w:t>
            </w:r>
            <w:proofErr w:type="spellEnd"/>
            <w:r w:rsidRPr="00CD635A">
              <w:rPr>
                <w:lang w:val="en-US"/>
              </w:rPr>
              <w:t xml:space="preserve"> </w:t>
            </w:r>
            <w:proofErr w:type="spellStart"/>
            <w:r w:rsidRPr="00CD635A">
              <w:rPr>
                <w:lang w:val="en-US"/>
              </w:rPr>
              <w:t>мультиплексоров</w:t>
            </w:r>
            <w:proofErr w:type="spellEnd"/>
            <w:r w:rsidRPr="00CD635A">
              <w:rPr>
                <w:lang w:val="en-US"/>
              </w:rPr>
              <w:t>;</w:t>
            </w:r>
          </w:p>
          <w:p w:rsidR="00CD635A" w:rsidRPr="00CD635A" w:rsidRDefault="00CD635A" w:rsidP="00CD635A">
            <w:pPr>
              <w:jc w:val="both"/>
              <w:rPr>
                <w:color w:val="C00000"/>
                <w:lang w:val="en-US"/>
              </w:rPr>
            </w:pPr>
            <w:r w:rsidRPr="00CD635A">
              <w:rPr>
                <w:lang w:val="en-US"/>
              </w:rPr>
              <w:t>•</w:t>
            </w:r>
            <w:r w:rsidRPr="00CD635A">
              <w:rPr>
                <w:lang w:val="en-US"/>
              </w:rPr>
              <w:tab/>
            </w:r>
            <w:proofErr w:type="spellStart"/>
            <w:proofErr w:type="gramStart"/>
            <w:r w:rsidRPr="00CD635A">
              <w:rPr>
                <w:lang w:val="en-US"/>
              </w:rPr>
              <w:t>создание</w:t>
            </w:r>
            <w:proofErr w:type="spellEnd"/>
            <w:proofErr w:type="gramEnd"/>
            <w:r w:rsidRPr="00CD635A">
              <w:rPr>
                <w:lang w:val="en-US"/>
              </w:rPr>
              <w:t xml:space="preserve"> </w:t>
            </w:r>
            <w:proofErr w:type="spellStart"/>
            <w:r w:rsidRPr="00CD635A">
              <w:rPr>
                <w:lang w:val="en-US"/>
              </w:rPr>
              <w:t>мультиплексора</w:t>
            </w:r>
            <w:proofErr w:type="spellEnd"/>
            <w:r w:rsidRPr="00CD635A">
              <w:rPr>
                <w:lang w:val="en-US"/>
              </w:rPr>
              <w:t>.</w:t>
            </w:r>
          </w:p>
        </w:tc>
        <w:tc>
          <w:tcPr>
            <w:tcW w:w="4786" w:type="dxa"/>
          </w:tcPr>
          <w:p w:rsidR="00CD635A" w:rsidRPr="00CD635A" w:rsidRDefault="00CD635A" w:rsidP="00CD635A">
            <w:pPr>
              <w:jc w:val="both"/>
              <w:rPr>
                <w:color w:val="0070C0"/>
                <w:lang w:val="en-US"/>
              </w:rPr>
            </w:pPr>
            <w:r w:rsidRPr="00CD635A">
              <w:rPr>
                <w:color w:val="0070C0"/>
                <w:lang w:val="en-US"/>
              </w:rPr>
              <w:t>The objectives of the project:</w:t>
            </w:r>
          </w:p>
          <w:p w:rsidR="00CD635A" w:rsidRPr="00CD635A" w:rsidRDefault="00CD635A" w:rsidP="00CD635A">
            <w:pPr>
              <w:jc w:val="both"/>
              <w:rPr>
                <w:lang w:val="en-US"/>
              </w:rPr>
            </w:pPr>
            <w:r w:rsidRPr="00CD635A">
              <w:rPr>
                <w:lang w:val="en-US"/>
              </w:rPr>
              <w:t>•</w:t>
            </w:r>
            <w:r w:rsidRPr="00CD635A">
              <w:rPr>
                <w:lang w:val="en-US"/>
              </w:rPr>
              <w:tab/>
            </w:r>
            <w:r w:rsidR="00457FED">
              <w:rPr>
                <w:lang w:val="en-US"/>
              </w:rPr>
              <w:t>i</w:t>
            </w:r>
            <w:r w:rsidRPr="00CD635A">
              <w:rPr>
                <w:lang w:val="en-US"/>
              </w:rPr>
              <w:t>dentification of the main tasks performed by the station;</w:t>
            </w:r>
          </w:p>
          <w:p w:rsidR="00CD635A" w:rsidRPr="00CD635A" w:rsidRDefault="00CD635A" w:rsidP="00CD635A">
            <w:pPr>
              <w:jc w:val="both"/>
              <w:rPr>
                <w:lang w:val="en-US"/>
              </w:rPr>
            </w:pPr>
            <w:r w:rsidRPr="00CD635A">
              <w:rPr>
                <w:lang w:val="en-US"/>
              </w:rPr>
              <w:t>•</w:t>
            </w:r>
            <w:r w:rsidRPr="00CD635A">
              <w:rPr>
                <w:lang w:val="en-US"/>
              </w:rPr>
              <w:tab/>
              <w:t>studying different ways of positioning on the ground;</w:t>
            </w:r>
          </w:p>
          <w:p w:rsidR="00CD635A" w:rsidRPr="00CD635A" w:rsidRDefault="00CD635A" w:rsidP="00CD635A">
            <w:pPr>
              <w:jc w:val="both"/>
              <w:rPr>
                <w:lang w:val="en-US"/>
              </w:rPr>
            </w:pPr>
            <w:r w:rsidRPr="00CD635A">
              <w:rPr>
                <w:lang w:val="en-US"/>
              </w:rPr>
              <w:t>•</w:t>
            </w:r>
            <w:r w:rsidRPr="00CD635A">
              <w:rPr>
                <w:lang w:val="en-US"/>
              </w:rPr>
              <w:tab/>
              <w:t>development of the remote control of the robotic systems;</w:t>
            </w:r>
          </w:p>
          <w:p w:rsidR="00CD635A" w:rsidRPr="00CD635A" w:rsidRDefault="00CD635A" w:rsidP="00CD635A">
            <w:pPr>
              <w:jc w:val="both"/>
              <w:rPr>
                <w:lang w:val="en-US"/>
              </w:rPr>
            </w:pPr>
            <w:r w:rsidRPr="00CD635A">
              <w:rPr>
                <w:lang w:val="en-US"/>
              </w:rPr>
              <w:t>•</w:t>
            </w:r>
            <w:r w:rsidRPr="00CD635A">
              <w:rPr>
                <w:lang w:val="en-US"/>
              </w:rPr>
              <w:tab/>
              <w:t>development of algorithms for automated interaction of the base station and the main robot;</w:t>
            </w:r>
          </w:p>
          <w:p w:rsidR="00CD635A" w:rsidRPr="00CD635A" w:rsidRDefault="00CD635A" w:rsidP="00CD635A">
            <w:pPr>
              <w:jc w:val="both"/>
              <w:rPr>
                <w:lang w:val="en-US"/>
              </w:rPr>
            </w:pPr>
            <w:r w:rsidRPr="00CD635A">
              <w:rPr>
                <w:lang w:val="en-US"/>
              </w:rPr>
              <w:t>•</w:t>
            </w:r>
            <w:r w:rsidRPr="00CD635A">
              <w:rPr>
                <w:lang w:val="en-US"/>
              </w:rPr>
              <w:tab/>
            </w:r>
            <w:r w:rsidR="00457FED">
              <w:rPr>
                <w:lang w:val="en-US"/>
              </w:rPr>
              <w:t xml:space="preserve">defining </w:t>
            </w:r>
            <w:proofErr w:type="spellStart"/>
            <w:r w:rsidR="00457FED">
              <w:rPr>
                <w:lang w:val="en-US"/>
              </w:rPr>
              <w:t>criterii</w:t>
            </w:r>
            <w:proofErr w:type="spellEnd"/>
            <w:r w:rsidRPr="00CD635A">
              <w:rPr>
                <w:lang w:val="en-US"/>
              </w:rPr>
              <w:t xml:space="preserve"> for the selection of the optimal positioning methods;</w:t>
            </w:r>
          </w:p>
          <w:p w:rsidR="00CD635A" w:rsidRPr="00CD635A" w:rsidRDefault="00457FED" w:rsidP="00CD635A">
            <w:pPr>
              <w:jc w:val="both"/>
              <w:rPr>
                <w:lang w:val="en-US"/>
              </w:rPr>
            </w:pPr>
            <w:r>
              <w:rPr>
                <w:lang w:val="en-US"/>
              </w:rPr>
              <w:t>•</w:t>
            </w:r>
            <w:r>
              <w:rPr>
                <w:lang w:val="en-US"/>
              </w:rPr>
              <w:tab/>
              <w:t>studying</w:t>
            </w:r>
            <w:r w:rsidR="00CD635A" w:rsidRPr="00CD635A">
              <w:rPr>
                <w:lang w:val="en-US"/>
              </w:rPr>
              <w:t xml:space="preserve"> the main ways of the autonomous control;</w:t>
            </w:r>
          </w:p>
          <w:p w:rsidR="00CD635A" w:rsidRPr="00CD635A" w:rsidRDefault="00CD635A" w:rsidP="00CD635A">
            <w:pPr>
              <w:jc w:val="both"/>
              <w:rPr>
                <w:lang w:val="en-US"/>
              </w:rPr>
            </w:pPr>
            <w:r w:rsidRPr="00CD635A">
              <w:rPr>
                <w:lang w:val="en-US"/>
              </w:rPr>
              <w:t>•</w:t>
            </w:r>
            <w:r w:rsidRPr="00CD635A">
              <w:rPr>
                <w:lang w:val="en-US"/>
              </w:rPr>
              <w:tab/>
              <w:t>creation of an automated supply ground system;</w:t>
            </w:r>
          </w:p>
          <w:p w:rsidR="00CD635A" w:rsidRPr="00CD635A" w:rsidRDefault="00CD635A" w:rsidP="00CD635A">
            <w:pPr>
              <w:jc w:val="both"/>
              <w:rPr>
                <w:lang w:val="en-US"/>
              </w:rPr>
            </w:pPr>
            <w:r w:rsidRPr="00CD635A">
              <w:rPr>
                <w:lang w:val="en-US"/>
              </w:rPr>
              <w:t>•</w:t>
            </w:r>
            <w:r w:rsidRPr="00CD635A">
              <w:rPr>
                <w:lang w:val="en-US"/>
              </w:rPr>
              <w:tab/>
              <w:t>development of the software for photo and video fixation of the tested soil;</w:t>
            </w:r>
          </w:p>
          <w:p w:rsidR="00CD635A" w:rsidRPr="00CD635A" w:rsidRDefault="00CD635A" w:rsidP="00CD635A">
            <w:pPr>
              <w:jc w:val="both"/>
              <w:rPr>
                <w:lang w:val="en-US"/>
              </w:rPr>
            </w:pPr>
            <w:r w:rsidRPr="00CD635A">
              <w:rPr>
                <w:lang w:val="en-US"/>
              </w:rPr>
              <w:t>•</w:t>
            </w:r>
            <w:r w:rsidRPr="00CD635A">
              <w:rPr>
                <w:lang w:val="en-US"/>
              </w:rPr>
              <w:tab/>
            </w:r>
            <w:r w:rsidR="00457FED">
              <w:rPr>
                <w:lang w:val="en-US"/>
              </w:rPr>
              <w:t xml:space="preserve">studying </w:t>
            </w:r>
            <w:r w:rsidRPr="00CD635A">
              <w:rPr>
                <w:lang w:val="en-US"/>
              </w:rPr>
              <w:t>various algorithms for constructing the relief on the basis of the brightness and the surface illumination;</w:t>
            </w:r>
          </w:p>
          <w:p w:rsidR="00CD635A" w:rsidRPr="00CD635A" w:rsidRDefault="00CD635A" w:rsidP="00CD635A">
            <w:pPr>
              <w:jc w:val="both"/>
              <w:rPr>
                <w:lang w:val="en-US"/>
              </w:rPr>
            </w:pPr>
            <w:r w:rsidRPr="00CD635A">
              <w:rPr>
                <w:lang w:val="en-US"/>
              </w:rPr>
              <w:t>•</w:t>
            </w:r>
            <w:r w:rsidRPr="00CD635A">
              <w:rPr>
                <w:lang w:val="en-US"/>
              </w:rPr>
              <w:tab/>
              <w:t>studying the basic designs of the multipl</w:t>
            </w:r>
            <w:r w:rsidR="00457FED">
              <w:rPr>
                <w:lang w:val="en-US"/>
              </w:rPr>
              <w:t>e</w:t>
            </w:r>
            <w:r w:rsidRPr="00CD635A">
              <w:rPr>
                <w:lang w:val="en-US"/>
              </w:rPr>
              <w:t>xers;</w:t>
            </w:r>
          </w:p>
          <w:p w:rsidR="00CD635A" w:rsidRPr="00CD635A" w:rsidRDefault="00CD635A" w:rsidP="00457FED">
            <w:pPr>
              <w:jc w:val="both"/>
              <w:rPr>
                <w:lang w:val="en-US"/>
              </w:rPr>
            </w:pPr>
            <w:r w:rsidRPr="00CD635A">
              <w:rPr>
                <w:lang w:val="en-US"/>
              </w:rPr>
              <w:t>•</w:t>
            </w:r>
            <w:r w:rsidRPr="00CD635A">
              <w:rPr>
                <w:lang w:val="en-US"/>
              </w:rPr>
              <w:tab/>
            </w:r>
            <w:proofErr w:type="gramStart"/>
            <w:r w:rsidRPr="00CD635A">
              <w:rPr>
                <w:lang w:val="en-US"/>
              </w:rPr>
              <w:t>creation</w:t>
            </w:r>
            <w:proofErr w:type="gramEnd"/>
            <w:r w:rsidRPr="00CD635A">
              <w:rPr>
                <w:lang w:val="en-US"/>
              </w:rPr>
              <w:t xml:space="preserve"> of the multiplexer.</w:t>
            </w:r>
          </w:p>
        </w:tc>
      </w:tr>
      <w:tr w:rsidR="00CD635A" w:rsidRPr="00594CC2" w:rsidTr="00CD635A">
        <w:tc>
          <w:tcPr>
            <w:tcW w:w="4785" w:type="dxa"/>
          </w:tcPr>
          <w:p w:rsidR="00CD635A" w:rsidRPr="00CD635A" w:rsidRDefault="00CD635A" w:rsidP="00CD635A">
            <w:pPr>
              <w:rPr>
                <w:color w:val="0070C0"/>
              </w:rPr>
            </w:pPr>
            <w:r w:rsidRPr="00CD635A">
              <w:rPr>
                <w:color w:val="0070C0"/>
              </w:rPr>
              <w:t>Технические характеристики:</w:t>
            </w:r>
          </w:p>
          <w:p w:rsidR="00CD635A" w:rsidRPr="00727F58" w:rsidRDefault="00CD635A" w:rsidP="00CD635A">
            <w:pPr>
              <w:pStyle w:val="a3"/>
              <w:numPr>
                <w:ilvl w:val="0"/>
                <w:numId w:val="4"/>
              </w:numPr>
              <w:rPr>
                <w:color w:val="002060"/>
              </w:rPr>
            </w:pPr>
            <w:r w:rsidRPr="00727F58">
              <w:rPr>
                <w:color w:val="002060"/>
              </w:rPr>
              <w:t>Базовая станция:</w:t>
            </w:r>
          </w:p>
          <w:p w:rsidR="00CD635A" w:rsidRPr="00727F58" w:rsidRDefault="00CD635A" w:rsidP="00CD635A">
            <w:pPr>
              <w:pStyle w:val="a3"/>
              <w:numPr>
                <w:ilvl w:val="1"/>
                <w:numId w:val="4"/>
              </w:numPr>
              <w:rPr>
                <w:color w:val="002060"/>
              </w:rPr>
            </w:pPr>
            <w:r w:rsidRPr="00727F58">
              <w:rPr>
                <w:color w:val="002060"/>
              </w:rPr>
              <w:t>микроскоп БИОЛАМ</w:t>
            </w:r>
            <w:r>
              <w:rPr>
                <w:color w:val="002060"/>
                <w:lang w:val="en-US"/>
              </w:rPr>
              <w:t>;</w:t>
            </w:r>
          </w:p>
          <w:p w:rsidR="00CD635A" w:rsidRPr="00727F58" w:rsidRDefault="00CD635A" w:rsidP="00CD635A">
            <w:pPr>
              <w:pStyle w:val="a3"/>
              <w:numPr>
                <w:ilvl w:val="1"/>
                <w:numId w:val="4"/>
              </w:numPr>
              <w:rPr>
                <w:color w:val="002060"/>
              </w:rPr>
            </w:pPr>
            <w:r w:rsidRPr="00727F58">
              <w:rPr>
                <w:color w:val="002060"/>
              </w:rPr>
              <w:lastRenderedPageBreak/>
              <w:t xml:space="preserve">камера под управлением операционной системы </w:t>
            </w:r>
            <w:r w:rsidRPr="00727F58">
              <w:rPr>
                <w:color w:val="002060"/>
                <w:lang w:val="en-US"/>
              </w:rPr>
              <w:t>Android</w:t>
            </w:r>
            <w:r w:rsidRPr="004F7CD8">
              <w:rPr>
                <w:color w:val="002060"/>
              </w:rPr>
              <w:t>;</w:t>
            </w:r>
          </w:p>
          <w:p w:rsidR="00CD635A" w:rsidRPr="00727F58" w:rsidRDefault="00CD635A" w:rsidP="00CD635A">
            <w:pPr>
              <w:pStyle w:val="a3"/>
              <w:numPr>
                <w:ilvl w:val="1"/>
                <w:numId w:val="4"/>
              </w:numPr>
              <w:rPr>
                <w:color w:val="002060"/>
              </w:rPr>
            </w:pPr>
            <w:r w:rsidRPr="00727F58">
              <w:rPr>
                <w:color w:val="002060"/>
                <w:lang w:val="en-US"/>
              </w:rPr>
              <w:t xml:space="preserve">2 </w:t>
            </w:r>
            <w:r w:rsidRPr="00727F58">
              <w:rPr>
                <w:color w:val="002060"/>
              </w:rPr>
              <w:t xml:space="preserve">блока </w:t>
            </w:r>
            <w:r w:rsidRPr="00727F58">
              <w:rPr>
                <w:color w:val="002060"/>
                <w:lang w:val="en-US"/>
              </w:rPr>
              <w:t>NXT</w:t>
            </w:r>
            <w:r>
              <w:rPr>
                <w:color w:val="002060"/>
                <w:lang w:val="en-US"/>
              </w:rPr>
              <w:t>;</w:t>
            </w:r>
          </w:p>
          <w:p w:rsidR="00CD635A" w:rsidRPr="00727F58" w:rsidRDefault="00CD635A" w:rsidP="00CD635A">
            <w:pPr>
              <w:pStyle w:val="a3"/>
              <w:numPr>
                <w:ilvl w:val="1"/>
                <w:numId w:val="4"/>
              </w:numPr>
              <w:rPr>
                <w:color w:val="002060"/>
              </w:rPr>
            </w:pPr>
            <w:r w:rsidRPr="00727F58">
              <w:rPr>
                <w:color w:val="002060"/>
              </w:rPr>
              <w:t>система из солнечных батарей</w:t>
            </w:r>
            <w:r w:rsidRPr="004F7CD8">
              <w:rPr>
                <w:color w:val="002060"/>
              </w:rPr>
              <w:t>.</w:t>
            </w:r>
            <w:r w:rsidRPr="00727F58">
              <w:rPr>
                <w:color w:val="002060"/>
              </w:rPr>
              <w:t xml:space="preserve"> </w:t>
            </w:r>
          </w:p>
          <w:p w:rsidR="00CD635A" w:rsidRPr="00727F58" w:rsidRDefault="00CD635A" w:rsidP="00CD635A">
            <w:pPr>
              <w:pStyle w:val="a3"/>
              <w:numPr>
                <w:ilvl w:val="0"/>
                <w:numId w:val="4"/>
              </w:numPr>
              <w:rPr>
                <w:color w:val="002060"/>
              </w:rPr>
            </w:pPr>
            <w:r w:rsidRPr="00727F58">
              <w:rPr>
                <w:color w:val="002060"/>
              </w:rPr>
              <w:t>Основной робот:</w:t>
            </w:r>
          </w:p>
          <w:p w:rsidR="00CD635A" w:rsidRPr="00727F58" w:rsidRDefault="00CD635A" w:rsidP="00CD635A">
            <w:pPr>
              <w:pStyle w:val="a3"/>
              <w:numPr>
                <w:ilvl w:val="1"/>
                <w:numId w:val="4"/>
              </w:numPr>
              <w:rPr>
                <w:color w:val="002060"/>
              </w:rPr>
            </w:pPr>
            <w:r w:rsidRPr="00727F58">
              <w:rPr>
                <w:color w:val="002060"/>
              </w:rPr>
              <w:t>шасси: основано на трёхосной базе и системе редукторов, позволяющей роботу совершать движением даже по диагонали;</w:t>
            </w:r>
          </w:p>
          <w:p w:rsidR="00CD635A" w:rsidRPr="00727F58" w:rsidRDefault="00CD635A" w:rsidP="00CD635A">
            <w:pPr>
              <w:pStyle w:val="a3"/>
              <w:numPr>
                <w:ilvl w:val="1"/>
                <w:numId w:val="4"/>
              </w:numPr>
              <w:rPr>
                <w:color w:val="002060"/>
              </w:rPr>
            </w:pPr>
            <w:r w:rsidRPr="00727F58">
              <w:rPr>
                <w:color w:val="002060"/>
              </w:rPr>
              <w:t xml:space="preserve"> мультиплексор: управляет манипулятором, позволяет с трёх приводов получить пять крутящих валов;</w:t>
            </w:r>
          </w:p>
          <w:p w:rsidR="00CD635A" w:rsidRPr="00727F58" w:rsidRDefault="00CD635A" w:rsidP="00CD635A">
            <w:pPr>
              <w:pStyle w:val="a3"/>
              <w:numPr>
                <w:ilvl w:val="1"/>
                <w:numId w:val="4"/>
              </w:numPr>
              <w:rPr>
                <w:color w:val="002060"/>
              </w:rPr>
            </w:pPr>
            <w:r w:rsidRPr="00727F58">
              <w:rPr>
                <w:color w:val="002060"/>
              </w:rPr>
              <w:t xml:space="preserve">две камеры под управлением операционной системы </w:t>
            </w:r>
            <w:r w:rsidRPr="00727F58">
              <w:rPr>
                <w:color w:val="002060"/>
                <w:lang w:val="en-US"/>
              </w:rPr>
              <w:t>Android</w:t>
            </w:r>
            <w:r w:rsidRPr="00727F58">
              <w:rPr>
                <w:color w:val="002060"/>
              </w:rPr>
              <w:t>;</w:t>
            </w:r>
          </w:p>
          <w:p w:rsidR="00CD635A" w:rsidRPr="00727F58" w:rsidRDefault="00CD635A" w:rsidP="00CD635A">
            <w:pPr>
              <w:pStyle w:val="a3"/>
              <w:numPr>
                <w:ilvl w:val="1"/>
                <w:numId w:val="4"/>
              </w:numPr>
              <w:rPr>
                <w:color w:val="002060"/>
              </w:rPr>
            </w:pPr>
            <w:r>
              <w:rPr>
                <w:color w:val="002060"/>
              </w:rPr>
              <w:t>система из солнечных батарей</w:t>
            </w:r>
            <w:r>
              <w:rPr>
                <w:color w:val="002060"/>
                <w:lang w:val="en-US"/>
              </w:rPr>
              <w:t>.</w:t>
            </w:r>
          </w:p>
          <w:p w:rsidR="00CD635A" w:rsidRPr="00727F58" w:rsidRDefault="00CD635A" w:rsidP="00CD635A">
            <w:pPr>
              <w:pStyle w:val="a3"/>
              <w:numPr>
                <w:ilvl w:val="0"/>
                <w:numId w:val="4"/>
              </w:numPr>
              <w:rPr>
                <w:color w:val="002060"/>
              </w:rPr>
            </w:pPr>
            <w:r w:rsidRPr="00727F58">
              <w:rPr>
                <w:color w:val="002060"/>
              </w:rPr>
              <w:t>Программное обеспечение:</w:t>
            </w:r>
          </w:p>
          <w:p w:rsidR="00CD635A" w:rsidRPr="00727F58" w:rsidRDefault="00CD635A" w:rsidP="00CD635A">
            <w:pPr>
              <w:pStyle w:val="a3"/>
              <w:numPr>
                <w:ilvl w:val="1"/>
                <w:numId w:val="4"/>
              </w:numPr>
              <w:jc w:val="both"/>
              <w:rPr>
                <w:color w:val="002060"/>
              </w:rPr>
            </w:pPr>
            <w:r w:rsidRPr="00727F58">
              <w:rPr>
                <w:color w:val="002060"/>
              </w:rPr>
              <w:t>комплекс управления научно-исследовательской станцией, не зависящий  от операционной системы, установленной на пульте управления;</w:t>
            </w:r>
          </w:p>
          <w:p w:rsidR="00CD635A" w:rsidRPr="00727F58" w:rsidRDefault="00CD635A" w:rsidP="00CD635A">
            <w:pPr>
              <w:pStyle w:val="a3"/>
              <w:numPr>
                <w:ilvl w:val="1"/>
                <w:numId w:val="4"/>
              </w:numPr>
              <w:jc w:val="both"/>
              <w:rPr>
                <w:color w:val="002060"/>
              </w:rPr>
            </w:pPr>
            <w:r w:rsidRPr="00727F58">
              <w:rPr>
                <w:color w:val="002060"/>
              </w:rPr>
              <w:t>комплекс позиционирования основного робота, позволяющий определить его координаты;</w:t>
            </w:r>
          </w:p>
          <w:p w:rsidR="00CD635A" w:rsidRPr="00727F58" w:rsidRDefault="00CD635A" w:rsidP="00CD635A">
            <w:pPr>
              <w:pStyle w:val="a3"/>
              <w:numPr>
                <w:ilvl w:val="1"/>
                <w:numId w:val="4"/>
              </w:numPr>
              <w:jc w:val="both"/>
              <w:rPr>
                <w:color w:val="002060"/>
              </w:rPr>
            </w:pPr>
            <w:r w:rsidRPr="00727F58">
              <w:rPr>
                <w:color w:val="002060"/>
              </w:rPr>
              <w:t>комплекс управления автоматизированным микроскопом;</w:t>
            </w:r>
          </w:p>
          <w:p w:rsidR="00CD635A" w:rsidRPr="00727F58" w:rsidRDefault="00CD635A" w:rsidP="00CD635A">
            <w:pPr>
              <w:pStyle w:val="a3"/>
              <w:numPr>
                <w:ilvl w:val="1"/>
                <w:numId w:val="4"/>
              </w:numPr>
              <w:jc w:val="both"/>
              <w:rPr>
                <w:color w:val="002060"/>
              </w:rPr>
            </w:pPr>
            <w:r w:rsidRPr="00727F58">
              <w:rPr>
                <w:color w:val="002060"/>
              </w:rPr>
              <w:t>комплекс построения рельефа местности.</w:t>
            </w:r>
          </w:p>
          <w:p w:rsidR="00CD635A" w:rsidRPr="00CD635A" w:rsidRDefault="00CD635A" w:rsidP="00BF3960">
            <w:pPr>
              <w:jc w:val="both"/>
              <w:rPr>
                <w:color w:val="C00000"/>
                <w:lang w:val="en-US"/>
              </w:rPr>
            </w:pPr>
          </w:p>
        </w:tc>
        <w:tc>
          <w:tcPr>
            <w:tcW w:w="4786" w:type="dxa"/>
          </w:tcPr>
          <w:p w:rsidR="00CD635A" w:rsidRPr="00CD635A" w:rsidRDefault="00CD635A" w:rsidP="00CD635A">
            <w:pPr>
              <w:rPr>
                <w:color w:val="0070C0"/>
                <w:lang w:val="en-US"/>
              </w:rPr>
            </w:pPr>
            <w:r w:rsidRPr="00CD635A">
              <w:rPr>
                <w:color w:val="0070C0"/>
                <w:lang w:val="en-US"/>
              </w:rPr>
              <w:lastRenderedPageBreak/>
              <w:t>The technical characteristics:</w:t>
            </w:r>
          </w:p>
          <w:p w:rsidR="00CD635A" w:rsidRDefault="00CD635A" w:rsidP="00CD635A">
            <w:pPr>
              <w:pStyle w:val="a3"/>
              <w:numPr>
                <w:ilvl w:val="0"/>
                <w:numId w:val="7"/>
              </w:numPr>
              <w:rPr>
                <w:color w:val="002060"/>
                <w:lang w:val="en-US"/>
              </w:rPr>
            </w:pPr>
            <w:r>
              <w:rPr>
                <w:color w:val="002060"/>
                <w:lang w:val="en-US"/>
              </w:rPr>
              <w:t xml:space="preserve">The </w:t>
            </w:r>
            <w:r w:rsidRPr="00727F58">
              <w:rPr>
                <w:color w:val="002060"/>
                <w:lang w:val="en-US"/>
              </w:rPr>
              <w:t>base station</w:t>
            </w:r>
            <w:r>
              <w:rPr>
                <w:color w:val="002060"/>
                <w:lang w:val="en-US"/>
              </w:rPr>
              <w:t>:</w:t>
            </w:r>
          </w:p>
          <w:p w:rsidR="00CD635A" w:rsidRPr="00727F58" w:rsidRDefault="00CD635A" w:rsidP="00CD635A">
            <w:pPr>
              <w:pStyle w:val="a3"/>
              <w:numPr>
                <w:ilvl w:val="0"/>
                <w:numId w:val="8"/>
              </w:numPr>
              <w:rPr>
                <w:color w:val="002060"/>
                <w:lang w:val="en-US"/>
              </w:rPr>
            </w:pPr>
            <w:r>
              <w:rPr>
                <w:color w:val="002060"/>
                <w:lang w:val="en-US"/>
              </w:rPr>
              <w:t>the microscope BIOLAM;</w:t>
            </w:r>
          </w:p>
          <w:p w:rsidR="00CD635A" w:rsidRPr="00727F58" w:rsidRDefault="00CD635A" w:rsidP="00CD635A">
            <w:pPr>
              <w:pStyle w:val="a3"/>
              <w:numPr>
                <w:ilvl w:val="0"/>
                <w:numId w:val="8"/>
              </w:numPr>
              <w:rPr>
                <w:color w:val="002060"/>
                <w:lang w:val="en-US"/>
              </w:rPr>
            </w:pPr>
            <w:r w:rsidRPr="00727F58">
              <w:rPr>
                <w:color w:val="002060"/>
                <w:lang w:val="en-US"/>
              </w:rPr>
              <w:lastRenderedPageBreak/>
              <w:t>camera running Android operating system</w:t>
            </w:r>
            <w:r>
              <w:rPr>
                <w:color w:val="002060"/>
                <w:lang w:val="en-US"/>
              </w:rPr>
              <w:t>;</w:t>
            </w:r>
            <w:r w:rsidRPr="00727F58">
              <w:rPr>
                <w:color w:val="002060"/>
                <w:lang w:val="en-US"/>
              </w:rPr>
              <w:t xml:space="preserve"> </w:t>
            </w:r>
          </w:p>
          <w:p w:rsidR="00CD635A" w:rsidRPr="00727F58" w:rsidRDefault="00457FED" w:rsidP="00CD635A">
            <w:pPr>
              <w:pStyle w:val="a3"/>
              <w:numPr>
                <w:ilvl w:val="0"/>
                <w:numId w:val="8"/>
              </w:numPr>
              <w:rPr>
                <w:color w:val="002060"/>
                <w:lang w:val="en-US"/>
              </w:rPr>
            </w:pPr>
            <w:r>
              <w:rPr>
                <w:color w:val="002060"/>
                <w:lang w:val="en-US"/>
              </w:rPr>
              <w:t>2 NXT blocks</w:t>
            </w:r>
            <w:r w:rsidR="00CD635A">
              <w:rPr>
                <w:color w:val="002060"/>
                <w:lang w:val="en-US"/>
              </w:rPr>
              <w:t>;</w:t>
            </w:r>
            <w:r w:rsidR="00CD635A" w:rsidRPr="00727F58">
              <w:rPr>
                <w:color w:val="002060"/>
                <w:lang w:val="en-US"/>
              </w:rPr>
              <w:t xml:space="preserve"> </w:t>
            </w:r>
          </w:p>
          <w:p w:rsidR="00CD635A" w:rsidRDefault="00CD635A" w:rsidP="00CD635A">
            <w:pPr>
              <w:pStyle w:val="a3"/>
              <w:numPr>
                <w:ilvl w:val="0"/>
                <w:numId w:val="8"/>
              </w:numPr>
              <w:rPr>
                <w:color w:val="002060"/>
                <w:lang w:val="en-US"/>
              </w:rPr>
            </w:pPr>
            <w:proofErr w:type="gramStart"/>
            <w:r w:rsidRPr="00727F58">
              <w:rPr>
                <w:color w:val="002060"/>
                <w:lang w:val="en-US"/>
              </w:rPr>
              <w:t>system</w:t>
            </w:r>
            <w:proofErr w:type="gramEnd"/>
            <w:r w:rsidRPr="00727F58">
              <w:rPr>
                <w:color w:val="002060"/>
                <w:lang w:val="en-US"/>
              </w:rPr>
              <w:t xml:space="preserve"> of </w:t>
            </w:r>
            <w:r>
              <w:rPr>
                <w:color w:val="002060"/>
                <w:lang w:val="en-US"/>
              </w:rPr>
              <w:t xml:space="preserve">the </w:t>
            </w:r>
            <w:r w:rsidRPr="00727F58">
              <w:rPr>
                <w:color w:val="002060"/>
                <w:lang w:val="en-US"/>
              </w:rPr>
              <w:t>solar panels</w:t>
            </w:r>
            <w:r>
              <w:rPr>
                <w:color w:val="002060"/>
                <w:lang w:val="en-US"/>
              </w:rPr>
              <w:t>.</w:t>
            </w:r>
          </w:p>
          <w:p w:rsidR="00CD635A" w:rsidRDefault="00CD635A" w:rsidP="00CD635A">
            <w:pPr>
              <w:pStyle w:val="a3"/>
              <w:numPr>
                <w:ilvl w:val="0"/>
                <w:numId w:val="7"/>
              </w:numPr>
              <w:rPr>
                <w:color w:val="002060"/>
                <w:lang w:val="en-US"/>
              </w:rPr>
            </w:pPr>
            <w:r>
              <w:rPr>
                <w:color w:val="002060"/>
                <w:lang w:val="en-US"/>
              </w:rPr>
              <w:t>The main robot:</w:t>
            </w:r>
          </w:p>
          <w:p w:rsidR="00CD635A" w:rsidRDefault="00CD635A" w:rsidP="00CD635A">
            <w:pPr>
              <w:pStyle w:val="a3"/>
              <w:numPr>
                <w:ilvl w:val="0"/>
                <w:numId w:val="9"/>
              </w:numPr>
              <w:rPr>
                <w:color w:val="002060"/>
                <w:lang w:val="en-US"/>
              </w:rPr>
            </w:pPr>
            <w:r w:rsidRPr="00727F58">
              <w:rPr>
                <w:color w:val="002060"/>
                <w:lang w:val="en-US"/>
              </w:rPr>
              <w:t xml:space="preserve">chassis: based on the </w:t>
            </w:r>
            <w:proofErr w:type="spellStart"/>
            <w:r w:rsidRPr="00727F58">
              <w:rPr>
                <w:color w:val="002060"/>
                <w:lang w:val="en-US"/>
              </w:rPr>
              <w:t>triaxial</w:t>
            </w:r>
            <w:proofErr w:type="spellEnd"/>
            <w:r w:rsidRPr="00727F58">
              <w:rPr>
                <w:color w:val="002060"/>
                <w:lang w:val="en-US"/>
              </w:rPr>
              <w:t xml:space="preserve"> </w:t>
            </w:r>
            <w:r w:rsidR="00457FED">
              <w:rPr>
                <w:color w:val="002060"/>
                <w:lang w:val="en-US"/>
              </w:rPr>
              <w:t>base and gear system that allow</w:t>
            </w:r>
            <w:r w:rsidRPr="00727F58">
              <w:rPr>
                <w:color w:val="002060"/>
                <w:lang w:val="en-US"/>
              </w:rPr>
              <w:t xml:space="preserve"> the robot to make even the </w:t>
            </w:r>
            <w:r>
              <w:rPr>
                <w:color w:val="002060"/>
                <w:lang w:val="en-US"/>
              </w:rPr>
              <w:t xml:space="preserve">diagonal </w:t>
            </w:r>
            <w:r w:rsidRPr="00727F58">
              <w:rPr>
                <w:color w:val="002060"/>
                <w:lang w:val="en-US"/>
              </w:rPr>
              <w:t>movement</w:t>
            </w:r>
          </w:p>
          <w:p w:rsidR="00CD635A" w:rsidRDefault="00CD635A" w:rsidP="00CD635A">
            <w:pPr>
              <w:pStyle w:val="a3"/>
              <w:numPr>
                <w:ilvl w:val="0"/>
                <w:numId w:val="9"/>
              </w:numPr>
              <w:rPr>
                <w:color w:val="002060"/>
                <w:lang w:val="en-US"/>
              </w:rPr>
            </w:pPr>
            <w:r>
              <w:rPr>
                <w:color w:val="002060"/>
                <w:lang w:val="en-US"/>
              </w:rPr>
              <w:t xml:space="preserve">the </w:t>
            </w:r>
            <w:r w:rsidRPr="004F7CD8">
              <w:rPr>
                <w:color w:val="002060"/>
                <w:lang w:val="en-US"/>
              </w:rPr>
              <w:t>multiplexer: controls the manipulator</w:t>
            </w:r>
            <w:r>
              <w:rPr>
                <w:color w:val="002060"/>
                <w:lang w:val="en-US"/>
              </w:rPr>
              <w:t>,</w:t>
            </w:r>
            <w:r w:rsidRPr="004F7CD8">
              <w:rPr>
                <w:color w:val="002060"/>
                <w:lang w:val="en-US"/>
              </w:rPr>
              <w:t xml:space="preserve"> allows to get five torsional shafts</w:t>
            </w:r>
            <w:r>
              <w:rPr>
                <w:color w:val="002060"/>
                <w:lang w:val="en-US"/>
              </w:rPr>
              <w:t xml:space="preserve"> from </w:t>
            </w:r>
            <w:r w:rsidRPr="004F7CD8">
              <w:rPr>
                <w:color w:val="002060"/>
                <w:lang w:val="en-US"/>
              </w:rPr>
              <w:t xml:space="preserve">three </w:t>
            </w:r>
            <w:r>
              <w:rPr>
                <w:color w:val="002060"/>
                <w:lang w:val="en-US"/>
              </w:rPr>
              <w:t>gears;</w:t>
            </w:r>
          </w:p>
          <w:p w:rsidR="00CD635A" w:rsidRDefault="00CD635A" w:rsidP="00CD635A">
            <w:pPr>
              <w:pStyle w:val="a3"/>
              <w:numPr>
                <w:ilvl w:val="0"/>
                <w:numId w:val="9"/>
              </w:numPr>
              <w:rPr>
                <w:color w:val="002060"/>
                <w:lang w:val="en-US"/>
              </w:rPr>
            </w:pPr>
            <w:r>
              <w:rPr>
                <w:color w:val="002060"/>
                <w:lang w:val="en-US"/>
              </w:rPr>
              <w:t xml:space="preserve">two </w:t>
            </w:r>
            <w:r w:rsidRPr="004F7CD8">
              <w:rPr>
                <w:color w:val="002060"/>
                <w:lang w:val="en-US"/>
              </w:rPr>
              <w:t>camera</w:t>
            </w:r>
            <w:r>
              <w:rPr>
                <w:color w:val="002060"/>
                <w:lang w:val="en-US"/>
              </w:rPr>
              <w:t>s</w:t>
            </w:r>
            <w:r w:rsidRPr="004F7CD8">
              <w:rPr>
                <w:color w:val="002060"/>
                <w:lang w:val="en-US"/>
              </w:rPr>
              <w:t xml:space="preserve"> running Android operating system</w:t>
            </w:r>
            <w:r>
              <w:rPr>
                <w:color w:val="002060"/>
                <w:lang w:val="en-US"/>
              </w:rPr>
              <w:t>;</w:t>
            </w:r>
          </w:p>
          <w:p w:rsidR="00CD635A" w:rsidRDefault="00CD635A" w:rsidP="00CD635A">
            <w:pPr>
              <w:pStyle w:val="a3"/>
              <w:numPr>
                <w:ilvl w:val="0"/>
                <w:numId w:val="9"/>
              </w:numPr>
              <w:rPr>
                <w:color w:val="002060"/>
                <w:lang w:val="en-US"/>
              </w:rPr>
            </w:pPr>
            <w:proofErr w:type="gramStart"/>
            <w:r w:rsidRPr="004F7CD8">
              <w:rPr>
                <w:color w:val="002060"/>
                <w:lang w:val="en-US"/>
              </w:rPr>
              <w:t>system</w:t>
            </w:r>
            <w:proofErr w:type="gramEnd"/>
            <w:r w:rsidRPr="004F7CD8">
              <w:rPr>
                <w:color w:val="002060"/>
                <w:lang w:val="en-US"/>
              </w:rPr>
              <w:t xml:space="preserve"> of the solar panels.</w:t>
            </w:r>
          </w:p>
          <w:p w:rsidR="00CD635A" w:rsidRDefault="00CD635A" w:rsidP="00CD635A">
            <w:pPr>
              <w:pStyle w:val="a3"/>
              <w:numPr>
                <w:ilvl w:val="0"/>
                <w:numId w:val="7"/>
              </w:numPr>
              <w:rPr>
                <w:color w:val="002060"/>
                <w:lang w:val="en-US"/>
              </w:rPr>
            </w:pPr>
            <w:r>
              <w:rPr>
                <w:color w:val="002060"/>
                <w:lang w:val="en-US"/>
              </w:rPr>
              <w:t>The software:</w:t>
            </w:r>
          </w:p>
          <w:p w:rsidR="00CD635A" w:rsidRDefault="00CD635A" w:rsidP="00CD635A">
            <w:pPr>
              <w:pStyle w:val="a3"/>
              <w:numPr>
                <w:ilvl w:val="0"/>
                <w:numId w:val="10"/>
              </w:numPr>
              <w:rPr>
                <w:color w:val="002060"/>
                <w:lang w:val="en-US"/>
              </w:rPr>
            </w:pPr>
            <w:r>
              <w:rPr>
                <w:color w:val="002060"/>
                <w:lang w:val="en-US"/>
              </w:rPr>
              <w:t xml:space="preserve">the </w:t>
            </w:r>
            <w:r w:rsidRPr="004F7CD8">
              <w:rPr>
                <w:color w:val="002060"/>
                <w:lang w:val="en-US"/>
              </w:rPr>
              <w:t xml:space="preserve">control complex </w:t>
            </w:r>
            <w:r>
              <w:rPr>
                <w:color w:val="002060"/>
                <w:lang w:val="en-US"/>
              </w:rPr>
              <w:t>of the research station</w:t>
            </w:r>
            <w:r w:rsidRPr="004F7CD8">
              <w:rPr>
                <w:color w:val="002060"/>
                <w:lang w:val="en-US"/>
              </w:rPr>
              <w:t xml:space="preserve"> which is independent of the operating system installed on the remote control</w:t>
            </w:r>
            <w:r>
              <w:rPr>
                <w:color w:val="002060"/>
                <w:lang w:val="en-US"/>
              </w:rPr>
              <w:t>;</w:t>
            </w:r>
          </w:p>
          <w:p w:rsidR="00CD635A" w:rsidRDefault="00CD635A" w:rsidP="00CD635A">
            <w:pPr>
              <w:pStyle w:val="a3"/>
              <w:numPr>
                <w:ilvl w:val="0"/>
                <w:numId w:val="10"/>
              </w:numPr>
              <w:rPr>
                <w:color w:val="002060"/>
                <w:lang w:val="en-US"/>
              </w:rPr>
            </w:pPr>
            <w:r>
              <w:rPr>
                <w:color w:val="002060"/>
                <w:lang w:val="en-US"/>
              </w:rPr>
              <w:t xml:space="preserve">the </w:t>
            </w:r>
            <w:r w:rsidRPr="004F7CD8">
              <w:rPr>
                <w:color w:val="002060"/>
                <w:lang w:val="en-US"/>
              </w:rPr>
              <w:t xml:space="preserve">complex </w:t>
            </w:r>
            <w:r>
              <w:rPr>
                <w:color w:val="002060"/>
                <w:lang w:val="en-US"/>
              </w:rPr>
              <w:t>of the positioning of the main robot</w:t>
            </w:r>
            <w:r w:rsidRPr="004F7CD8">
              <w:rPr>
                <w:color w:val="002060"/>
                <w:lang w:val="en-US"/>
              </w:rPr>
              <w:t xml:space="preserve"> which allows to determine its coordinates</w:t>
            </w:r>
            <w:r>
              <w:rPr>
                <w:color w:val="002060"/>
                <w:lang w:val="en-US"/>
              </w:rPr>
              <w:t>;</w:t>
            </w:r>
          </w:p>
          <w:p w:rsidR="00CD635A" w:rsidRDefault="00CD635A" w:rsidP="00CD635A">
            <w:pPr>
              <w:pStyle w:val="a3"/>
              <w:numPr>
                <w:ilvl w:val="0"/>
                <w:numId w:val="10"/>
              </w:numPr>
              <w:rPr>
                <w:color w:val="002060"/>
                <w:lang w:val="en-US"/>
              </w:rPr>
            </w:pPr>
            <w:r>
              <w:rPr>
                <w:color w:val="002060"/>
                <w:lang w:val="en-US"/>
              </w:rPr>
              <w:t xml:space="preserve">the </w:t>
            </w:r>
            <w:r w:rsidRPr="004F7CD8">
              <w:rPr>
                <w:color w:val="002060"/>
                <w:lang w:val="en-US"/>
              </w:rPr>
              <w:t xml:space="preserve">control complex </w:t>
            </w:r>
            <w:r>
              <w:rPr>
                <w:color w:val="002060"/>
                <w:lang w:val="en-US"/>
              </w:rPr>
              <w:t xml:space="preserve">of the </w:t>
            </w:r>
            <w:r w:rsidRPr="004F7CD8">
              <w:rPr>
                <w:color w:val="002060"/>
                <w:lang w:val="en-US"/>
              </w:rPr>
              <w:t>automated microscope</w:t>
            </w:r>
            <w:r>
              <w:rPr>
                <w:color w:val="002060"/>
                <w:lang w:val="en-US"/>
              </w:rPr>
              <w:t>;</w:t>
            </w:r>
          </w:p>
          <w:p w:rsidR="00CD635A" w:rsidRDefault="00CD635A" w:rsidP="00CD635A">
            <w:pPr>
              <w:pStyle w:val="a3"/>
              <w:numPr>
                <w:ilvl w:val="0"/>
                <w:numId w:val="10"/>
              </w:numPr>
              <w:rPr>
                <w:color w:val="002060"/>
                <w:lang w:val="en-US"/>
              </w:rPr>
            </w:pPr>
            <w:proofErr w:type="gramStart"/>
            <w:r w:rsidRPr="004F7CD8">
              <w:rPr>
                <w:color w:val="002060"/>
                <w:lang w:val="en-US"/>
              </w:rPr>
              <w:t>build</w:t>
            </w:r>
            <w:proofErr w:type="gramEnd"/>
            <w:r w:rsidRPr="004F7CD8">
              <w:rPr>
                <w:color w:val="002060"/>
                <w:lang w:val="en-US"/>
              </w:rPr>
              <w:t xml:space="preserve"> complex </w:t>
            </w:r>
            <w:r>
              <w:rPr>
                <w:color w:val="002060"/>
                <w:lang w:val="en-US"/>
              </w:rPr>
              <w:t xml:space="preserve">of the </w:t>
            </w:r>
            <w:r w:rsidRPr="004F7CD8">
              <w:rPr>
                <w:color w:val="002060"/>
                <w:lang w:val="en-US"/>
              </w:rPr>
              <w:t>terrain</w:t>
            </w:r>
            <w:r>
              <w:rPr>
                <w:color w:val="002060"/>
                <w:lang w:val="en-US"/>
              </w:rPr>
              <w:t>.</w:t>
            </w:r>
          </w:p>
          <w:p w:rsidR="00CD635A" w:rsidRPr="00CD635A" w:rsidRDefault="00CD635A" w:rsidP="00BF3960">
            <w:pPr>
              <w:jc w:val="both"/>
              <w:rPr>
                <w:color w:val="C00000"/>
                <w:lang w:val="en-US"/>
              </w:rPr>
            </w:pPr>
          </w:p>
        </w:tc>
      </w:tr>
    </w:tbl>
    <w:p w:rsidR="00CD635A" w:rsidRPr="00CD635A" w:rsidRDefault="00CD635A" w:rsidP="00BF3960">
      <w:pPr>
        <w:jc w:val="both"/>
        <w:rPr>
          <w:color w:val="C00000"/>
          <w:lang w:val="en-US"/>
        </w:rPr>
      </w:pPr>
    </w:p>
    <w:p w:rsidR="00CD635A" w:rsidRPr="00CD635A" w:rsidRDefault="00594CC2" w:rsidP="00BF3960">
      <w:pPr>
        <w:jc w:val="both"/>
        <w:rPr>
          <w:color w:val="C00000"/>
          <w:lang w:val="en-US"/>
        </w:rPr>
      </w:pPr>
      <w:r>
        <w:rPr>
          <w:color w:val="C00000"/>
        </w:rPr>
        <w:t>Этапы сборки проекта:</w:t>
      </w:r>
      <w:r>
        <w:rPr>
          <w:noProof/>
          <w:color w:val="C00000"/>
          <w:lang w:eastAsia="ru-RU"/>
        </w:rPr>
        <w:drawing>
          <wp:inline distT="0" distB="0" distL="0" distR="0">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9_1527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C00000"/>
          <w:lang w:eastAsia="ru-RU"/>
        </w:rPr>
        <w:lastRenderedPageBreak/>
        <w:drawing>
          <wp:inline distT="0" distB="0" distL="0" distR="0">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9_1529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C00000"/>
          <w:lang w:eastAsia="ru-RU"/>
        </w:rPr>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9_1551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C00000"/>
          <w:lang w:eastAsia="ru-RU"/>
        </w:rPr>
        <w:lastRenderedPageBreak/>
        <w:drawing>
          <wp:inline distT="0" distB="0" distL="0" distR="0">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9_1552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C00000"/>
          <w:lang w:eastAsia="ru-RU"/>
        </w:rPr>
        <w:drawing>
          <wp:inline distT="0" distB="0" distL="0" distR="0">
            <wp:extent cx="5940425" cy="333819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338195"/>
                    </a:xfrm>
                    <a:prstGeom prst="rect">
                      <a:avLst/>
                    </a:prstGeom>
                  </pic:spPr>
                </pic:pic>
              </a:graphicData>
            </a:graphic>
          </wp:inline>
        </w:drawing>
      </w:r>
      <w:r>
        <w:rPr>
          <w:noProof/>
          <w:color w:val="C00000"/>
          <w:lang w:eastAsia="ru-RU"/>
        </w:rPr>
        <w:lastRenderedPageBreak/>
        <w:drawing>
          <wp:inline distT="0" distB="0" distL="0" distR="0">
            <wp:extent cx="5940425" cy="333819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338195"/>
                    </a:xfrm>
                    <a:prstGeom prst="rect">
                      <a:avLst/>
                    </a:prstGeom>
                  </pic:spPr>
                </pic:pic>
              </a:graphicData>
            </a:graphic>
          </wp:inline>
        </w:drawing>
      </w:r>
      <w:bookmarkStart w:id="0" w:name="_GoBack"/>
      <w:bookmarkEnd w:id="0"/>
    </w:p>
    <w:p w:rsidR="00CD635A" w:rsidRPr="00CD635A" w:rsidRDefault="00CD635A" w:rsidP="00BF3960">
      <w:pPr>
        <w:jc w:val="both"/>
        <w:rPr>
          <w:color w:val="C00000"/>
          <w:lang w:val="en-US"/>
        </w:rPr>
      </w:pPr>
    </w:p>
    <w:p w:rsidR="00127A84" w:rsidRPr="00594CC2" w:rsidRDefault="00127A84" w:rsidP="00127A84">
      <w:pPr>
        <w:rPr>
          <w:color w:val="7030A0"/>
        </w:rPr>
      </w:pPr>
    </w:p>
    <w:sectPr w:rsidR="00127A84" w:rsidRPr="00594C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226F"/>
    <w:multiLevelType w:val="hybridMultilevel"/>
    <w:tmpl w:val="72A820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D234ED"/>
    <w:multiLevelType w:val="hybridMultilevel"/>
    <w:tmpl w:val="4E3E2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D96758"/>
    <w:multiLevelType w:val="hybridMultilevel"/>
    <w:tmpl w:val="C742B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9A055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B353CE3"/>
    <w:multiLevelType w:val="hybridMultilevel"/>
    <w:tmpl w:val="43206F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3E17BDD"/>
    <w:multiLevelType w:val="hybridMultilevel"/>
    <w:tmpl w:val="3528B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747F73"/>
    <w:multiLevelType w:val="hybridMultilevel"/>
    <w:tmpl w:val="9294C0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8A42A5"/>
    <w:multiLevelType w:val="hybridMultilevel"/>
    <w:tmpl w:val="D2383D1E"/>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8">
    <w:nsid w:val="74192230"/>
    <w:multiLevelType w:val="hybridMultilevel"/>
    <w:tmpl w:val="92149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97F51E0"/>
    <w:multiLevelType w:val="hybridMultilevel"/>
    <w:tmpl w:val="91840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3"/>
  </w:num>
  <w:num w:numId="5">
    <w:abstractNumId w:val="8"/>
  </w:num>
  <w:num w:numId="6">
    <w:abstractNumId w:val="9"/>
  </w:num>
  <w:num w:numId="7">
    <w:abstractNumId w:val="6"/>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748"/>
    <w:rsid w:val="000E7253"/>
    <w:rsid w:val="00127A84"/>
    <w:rsid w:val="001E157F"/>
    <w:rsid w:val="0021176B"/>
    <w:rsid w:val="00294839"/>
    <w:rsid w:val="002B104D"/>
    <w:rsid w:val="002B44D8"/>
    <w:rsid w:val="00342E9A"/>
    <w:rsid w:val="003518FA"/>
    <w:rsid w:val="003935A8"/>
    <w:rsid w:val="00457FED"/>
    <w:rsid w:val="004F7CD8"/>
    <w:rsid w:val="00594CC2"/>
    <w:rsid w:val="005E2F02"/>
    <w:rsid w:val="006266A9"/>
    <w:rsid w:val="00727F58"/>
    <w:rsid w:val="0077224F"/>
    <w:rsid w:val="009516B1"/>
    <w:rsid w:val="00BD10E5"/>
    <w:rsid w:val="00BF3960"/>
    <w:rsid w:val="00C84CA2"/>
    <w:rsid w:val="00CD635A"/>
    <w:rsid w:val="00CF1748"/>
    <w:rsid w:val="00DD7C95"/>
    <w:rsid w:val="00FF0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0B4"/>
    <w:pPr>
      <w:ind w:left="720"/>
      <w:contextualSpacing/>
    </w:pPr>
  </w:style>
  <w:style w:type="table" w:styleId="a4">
    <w:name w:val="Table Grid"/>
    <w:basedOn w:val="a1"/>
    <w:uiPriority w:val="59"/>
    <w:rsid w:val="00CD6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94C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C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0B4"/>
    <w:pPr>
      <w:ind w:left="720"/>
      <w:contextualSpacing/>
    </w:pPr>
  </w:style>
  <w:style w:type="table" w:styleId="a4">
    <w:name w:val="Table Grid"/>
    <w:basedOn w:val="a1"/>
    <w:uiPriority w:val="59"/>
    <w:rsid w:val="00CD6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94C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C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683</Words>
  <Characters>3895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feadagor</cp:lastModifiedBy>
  <cp:revision>5</cp:revision>
  <dcterms:created xsi:type="dcterms:W3CDTF">2014-06-11T08:33:00Z</dcterms:created>
  <dcterms:modified xsi:type="dcterms:W3CDTF">2014-06-11T08:43:00Z</dcterms:modified>
</cp:coreProperties>
</file>